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3670" w14:textId="77777777" w:rsidR="009B7B75" w:rsidRPr="009B7B75" w:rsidRDefault="009B7B75" w:rsidP="009B7B7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B7B75">
        <w:rPr>
          <w:rFonts w:ascii="Times New Roman" w:eastAsia="Calibri" w:hAnsi="Times New Roman" w:cs="Times New Roman"/>
          <w:sz w:val="24"/>
          <w:szCs w:val="24"/>
        </w:rPr>
        <w:t>ODOBRENI PROGRAMI UDRUGAMA PROISTEKLIH IZ DOMOVINSKOG RATA</w:t>
      </w:r>
    </w:p>
    <w:p w14:paraId="042D4D7E" w14:textId="77777777" w:rsidR="009B7B75" w:rsidRPr="009B7B75" w:rsidRDefault="009B7B75" w:rsidP="009B7B7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B7B75">
        <w:rPr>
          <w:rFonts w:ascii="Times New Roman" w:eastAsia="Calibri" w:hAnsi="Times New Roman" w:cs="Times New Roman"/>
          <w:sz w:val="24"/>
          <w:szCs w:val="24"/>
        </w:rPr>
        <w:t>Aktivnost: A101902 Poticaj djelovanju udruga proisteklih iz Domovinskog rata</w:t>
      </w:r>
    </w:p>
    <w:tbl>
      <w:tblPr>
        <w:tblStyle w:val="Reetkatablice"/>
        <w:tblW w:w="147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4536"/>
        <w:gridCol w:w="4229"/>
        <w:gridCol w:w="2693"/>
        <w:gridCol w:w="2166"/>
      </w:tblGrid>
      <w:tr w:rsidR="009B7B75" w:rsidRPr="009B7B75" w14:paraId="1FD4F728" w14:textId="77777777" w:rsidTr="00C2736D">
        <w:trPr>
          <w:jc w:val="center"/>
        </w:trPr>
        <w:tc>
          <w:tcPr>
            <w:tcW w:w="1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9029657" w14:textId="77777777" w:rsidR="009B7B75" w:rsidRPr="009B7B75" w:rsidRDefault="009B7B75" w:rsidP="009B7B75">
            <w:pPr>
              <w:jc w:val="center"/>
              <w:rPr>
                <w:rFonts w:eastAsia="Calibri" w:cs="Times New Roman"/>
                <w:b/>
              </w:rPr>
            </w:pPr>
            <w:r w:rsidRPr="009B7B75">
              <w:rPr>
                <w:rFonts w:eastAsia="Calibri" w:cs="Times New Roman"/>
                <w:b/>
              </w:rPr>
              <w:t>REDNI BROJ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34E70F4" w14:textId="77777777" w:rsidR="009B7B75" w:rsidRPr="009B7B75" w:rsidRDefault="009B7B75" w:rsidP="009B7B75">
            <w:pPr>
              <w:jc w:val="center"/>
              <w:rPr>
                <w:rFonts w:eastAsia="Calibri" w:cs="Times New Roman"/>
                <w:b/>
              </w:rPr>
            </w:pPr>
            <w:r w:rsidRPr="009B7B75">
              <w:rPr>
                <w:rFonts w:eastAsia="Calibri" w:cs="Times New Roman"/>
                <w:b/>
              </w:rPr>
              <w:t>NAZIV UDRUGE</w:t>
            </w:r>
          </w:p>
        </w:tc>
        <w:tc>
          <w:tcPr>
            <w:tcW w:w="42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3502952" w14:textId="77777777" w:rsidR="009B7B75" w:rsidRPr="009B7B75" w:rsidRDefault="009B7B75" w:rsidP="009B7B75">
            <w:pPr>
              <w:jc w:val="center"/>
              <w:rPr>
                <w:rFonts w:eastAsia="Calibri" w:cs="Times New Roman"/>
                <w:b/>
              </w:rPr>
            </w:pPr>
            <w:r w:rsidRPr="009B7B75">
              <w:rPr>
                <w:rFonts w:eastAsia="Calibri" w:cs="Times New Roman"/>
                <w:b/>
              </w:rPr>
              <w:t>NAZIV PROGRAMA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54DD8C0" w14:textId="77777777" w:rsidR="009B7B75" w:rsidRPr="009B7B75" w:rsidRDefault="009B7B75" w:rsidP="009B7B75">
            <w:pPr>
              <w:jc w:val="center"/>
              <w:rPr>
                <w:rFonts w:eastAsia="Calibri" w:cs="Times New Roman"/>
                <w:b/>
              </w:rPr>
            </w:pPr>
            <w:r w:rsidRPr="009B7B75">
              <w:rPr>
                <w:rFonts w:eastAsia="Calibri" w:cs="Times New Roman"/>
                <w:b/>
              </w:rPr>
              <w:t>IZNOS TRAŽENIH SREDSTAVA</w:t>
            </w:r>
          </w:p>
        </w:tc>
        <w:tc>
          <w:tcPr>
            <w:tcW w:w="21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6810CCE" w14:textId="77777777" w:rsidR="009B7B75" w:rsidRPr="009B7B75" w:rsidRDefault="009B7B75" w:rsidP="009B7B75">
            <w:pPr>
              <w:jc w:val="center"/>
              <w:rPr>
                <w:rFonts w:eastAsia="Calibri" w:cs="Times New Roman"/>
                <w:b/>
              </w:rPr>
            </w:pPr>
            <w:r w:rsidRPr="009B7B75">
              <w:rPr>
                <w:rFonts w:eastAsia="Calibri" w:cs="Times New Roman"/>
                <w:b/>
              </w:rPr>
              <w:t>IZNOS ODOBRENIH SREDSTAVA</w:t>
            </w:r>
          </w:p>
        </w:tc>
      </w:tr>
      <w:tr w:rsidR="009B7B75" w:rsidRPr="009B7B75" w14:paraId="145FEBC0" w14:textId="77777777" w:rsidTr="00C2736D">
        <w:trPr>
          <w:trHeight w:val="776"/>
          <w:jc w:val="center"/>
        </w:trPr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481A7579" w14:textId="77777777" w:rsidR="009B7B75" w:rsidRPr="009B7B75" w:rsidRDefault="009B7B75" w:rsidP="009B7B75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3A1988C9" w14:textId="77777777" w:rsidR="009B7B75" w:rsidRPr="009B7B75" w:rsidRDefault="009B7B75" w:rsidP="009B7B75">
            <w:pPr>
              <w:rPr>
                <w:rFonts w:eastAsia="Calibri" w:cs="Times New Roman"/>
              </w:rPr>
            </w:pPr>
            <w:r w:rsidRPr="009B7B75">
              <w:rPr>
                <w:rFonts w:eastAsia="Calibri" w:cs="Times New Roman"/>
              </w:rPr>
              <w:t>Udruga hrvatskih branitelja Domovinskog rata policije Garešnica</w:t>
            </w:r>
          </w:p>
        </w:tc>
        <w:tc>
          <w:tcPr>
            <w:tcW w:w="4229" w:type="dxa"/>
            <w:tcBorders>
              <w:top w:val="single" w:sz="12" w:space="0" w:color="auto"/>
            </w:tcBorders>
            <w:vAlign w:val="center"/>
          </w:tcPr>
          <w:p w14:paraId="00A15B18" w14:textId="5BB38CEE" w:rsidR="009B7B75" w:rsidRPr="009B7B75" w:rsidRDefault="00C2736D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30. obljetnica oslobađanja radio relejnog centra Humka i vojarne Doljani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4930538D" w14:textId="47F1D3B7" w:rsidR="009B7B75" w:rsidRPr="009B7B75" w:rsidRDefault="00C2736D" w:rsidP="009B7B7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  <w:r w:rsidR="009B7B75" w:rsidRPr="009B7B75">
              <w:rPr>
                <w:rFonts w:eastAsia="Calibri" w:cs="Times New Roman"/>
              </w:rPr>
              <w:t>.000,00 kn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5E022C07" w14:textId="65E6D617" w:rsidR="009B7B75" w:rsidRPr="009B7B75" w:rsidRDefault="00C2736D" w:rsidP="009B7B7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  <w:r w:rsidR="009B7B75" w:rsidRPr="009B7B75">
              <w:rPr>
                <w:rFonts w:eastAsia="Calibri" w:cs="Times New Roman"/>
              </w:rPr>
              <w:t>.000,00 kn</w:t>
            </w:r>
          </w:p>
        </w:tc>
      </w:tr>
      <w:tr w:rsidR="00C2736D" w:rsidRPr="009B7B75" w14:paraId="0EE26909" w14:textId="77777777" w:rsidTr="00C2736D">
        <w:trPr>
          <w:trHeight w:val="816"/>
          <w:jc w:val="center"/>
        </w:trPr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2A6B0C83" w14:textId="77777777" w:rsidR="00C2736D" w:rsidRPr="009B7B75" w:rsidRDefault="00C2736D" w:rsidP="009B7B75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67CBD0D5" w14:textId="345BB777" w:rsidR="00C2736D" w:rsidRPr="009B7B75" w:rsidRDefault="00C2736D" w:rsidP="009B7B75">
            <w:pPr>
              <w:rPr>
                <w:rFonts w:eastAsia="Calibri" w:cs="Times New Roman"/>
              </w:rPr>
            </w:pPr>
            <w:r w:rsidRPr="009B7B75">
              <w:rPr>
                <w:rFonts w:eastAsia="Calibri" w:cs="Times New Roman"/>
              </w:rPr>
              <w:t>Udruga hrvatskih branitelja Domovinskog rata policije Garešnica</w:t>
            </w:r>
          </w:p>
        </w:tc>
        <w:tc>
          <w:tcPr>
            <w:tcW w:w="4229" w:type="dxa"/>
            <w:tcBorders>
              <w:top w:val="single" w:sz="12" w:space="0" w:color="auto"/>
            </w:tcBorders>
            <w:vAlign w:val="center"/>
          </w:tcPr>
          <w:p w14:paraId="11177404" w14:textId="0A106149" w:rsidR="00C2736D" w:rsidRPr="009B7B75" w:rsidRDefault="00C2736D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Obilježavanje Dana udruge i </w:t>
            </w:r>
            <w:r w:rsidR="009C7416">
              <w:rPr>
                <w:rFonts w:eastAsia="Calibri" w:cs="Times New Roman"/>
              </w:rPr>
              <w:t>D</w:t>
            </w:r>
            <w:r>
              <w:rPr>
                <w:rFonts w:eastAsia="Calibri" w:cs="Times New Roman"/>
              </w:rPr>
              <w:t xml:space="preserve">ana policije te održavanje 8. memorijalnog turnira </w:t>
            </w:r>
            <w:r w:rsidR="004B7C1E">
              <w:rPr>
                <w:rFonts w:eastAsia="Calibri" w:cs="Times New Roman"/>
              </w:rPr>
              <w:t>u streljaštvu „Josip Pleša“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4BCA81DD" w14:textId="5AC1A557" w:rsidR="00C2736D" w:rsidRDefault="00C2736D" w:rsidP="009B7B7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  <w:r w:rsidRPr="009B7B75">
              <w:rPr>
                <w:rFonts w:eastAsia="Calibri" w:cs="Times New Roman"/>
              </w:rPr>
              <w:t>.000,00 kn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32E4CEE8" w14:textId="51F0DBA3" w:rsidR="00C2736D" w:rsidRDefault="00C2736D" w:rsidP="009B7B7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  <w:r w:rsidRPr="009B7B75">
              <w:rPr>
                <w:rFonts w:eastAsia="Calibri" w:cs="Times New Roman"/>
              </w:rPr>
              <w:t>.000,00 kn</w:t>
            </w:r>
          </w:p>
        </w:tc>
      </w:tr>
      <w:tr w:rsidR="009B7B75" w:rsidRPr="009B7B75" w14:paraId="5F2B971F" w14:textId="77777777" w:rsidTr="00C2736D">
        <w:trPr>
          <w:jc w:val="center"/>
        </w:trPr>
        <w:tc>
          <w:tcPr>
            <w:tcW w:w="1100" w:type="dxa"/>
            <w:vAlign w:val="center"/>
          </w:tcPr>
          <w:p w14:paraId="3EE3EB1C" w14:textId="77777777" w:rsidR="009B7B75" w:rsidRPr="009B7B75" w:rsidRDefault="009B7B75" w:rsidP="009B7B75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4536" w:type="dxa"/>
            <w:vAlign w:val="center"/>
          </w:tcPr>
          <w:p w14:paraId="48BF5A27" w14:textId="79AC6DFA" w:rsidR="009B7B75" w:rsidRPr="009B7B75" w:rsidRDefault="00C2736D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Klub veterana Domovinskog rata </w:t>
            </w:r>
            <w:r>
              <w:rPr>
                <w:rFonts w:eastAsia="Calibri" w:cs="Times New Roman"/>
              </w:rPr>
              <w:t>1</w:t>
            </w:r>
            <w:r>
              <w:rPr>
                <w:rFonts w:eastAsia="Calibri" w:cs="Times New Roman"/>
              </w:rPr>
              <w:t>. satnij</w:t>
            </w:r>
            <w:r>
              <w:rPr>
                <w:rFonts w:eastAsia="Calibri" w:cs="Times New Roman"/>
              </w:rPr>
              <w:t>e</w:t>
            </w:r>
            <w:r>
              <w:rPr>
                <w:rFonts w:eastAsia="Calibri" w:cs="Times New Roman"/>
              </w:rPr>
              <w:t xml:space="preserve"> ZNG 91</w:t>
            </w:r>
            <w:r>
              <w:rPr>
                <w:rFonts w:eastAsia="Calibri" w:cs="Times New Roman"/>
              </w:rPr>
              <w:t>.</w:t>
            </w:r>
            <w:r>
              <w:rPr>
                <w:rFonts w:eastAsia="Calibri" w:cs="Times New Roman"/>
              </w:rPr>
              <w:t xml:space="preserve"> Garešnica</w:t>
            </w:r>
          </w:p>
        </w:tc>
        <w:tc>
          <w:tcPr>
            <w:tcW w:w="4229" w:type="dxa"/>
            <w:vAlign w:val="center"/>
          </w:tcPr>
          <w:p w14:paraId="6FF260DB" w14:textId="523BE3C4" w:rsidR="009B7B75" w:rsidRPr="009B7B75" w:rsidRDefault="00C2736D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Obilježavanje tridesetogodišnjice osnutka 1. satnije ZNG 91. Garešnica i održavanje svečanog Sabora Kluba 28. lipnja 2021. godine</w:t>
            </w:r>
          </w:p>
        </w:tc>
        <w:tc>
          <w:tcPr>
            <w:tcW w:w="2693" w:type="dxa"/>
            <w:vAlign w:val="center"/>
          </w:tcPr>
          <w:p w14:paraId="407AB7D5" w14:textId="61C80F8E" w:rsidR="009B7B75" w:rsidRPr="009B7B75" w:rsidRDefault="00C2736D" w:rsidP="009B7B7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  <w:r w:rsidR="009B7B75" w:rsidRPr="009B7B75">
              <w:rPr>
                <w:rFonts w:eastAsia="Calibri" w:cs="Times New Roman"/>
              </w:rPr>
              <w:t>.000,00 kn</w:t>
            </w:r>
          </w:p>
        </w:tc>
        <w:tc>
          <w:tcPr>
            <w:tcW w:w="2166" w:type="dxa"/>
            <w:vAlign w:val="center"/>
          </w:tcPr>
          <w:p w14:paraId="3EEB2D09" w14:textId="34AC2772" w:rsidR="009B7B75" w:rsidRPr="009B7B75" w:rsidRDefault="00C2736D" w:rsidP="009B7B7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  <w:r w:rsidR="009B7B75" w:rsidRPr="009B7B75">
              <w:rPr>
                <w:rFonts w:eastAsia="Calibri" w:cs="Times New Roman"/>
              </w:rPr>
              <w:t>.000,00 kn</w:t>
            </w:r>
          </w:p>
        </w:tc>
      </w:tr>
      <w:tr w:rsidR="009B7B75" w:rsidRPr="009B7B75" w14:paraId="2060CDB0" w14:textId="77777777" w:rsidTr="00C2736D">
        <w:trPr>
          <w:trHeight w:val="855"/>
          <w:jc w:val="center"/>
        </w:trPr>
        <w:tc>
          <w:tcPr>
            <w:tcW w:w="1100" w:type="dxa"/>
            <w:vAlign w:val="center"/>
          </w:tcPr>
          <w:p w14:paraId="26516CD6" w14:textId="77777777" w:rsidR="009B7B75" w:rsidRPr="009B7B75" w:rsidRDefault="009B7B75" w:rsidP="009B7B75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4536" w:type="dxa"/>
            <w:vAlign w:val="center"/>
          </w:tcPr>
          <w:p w14:paraId="1CC908CA" w14:textId="317C15CB" w:rsidR="009B7B75" w:rsidRPr="009B7B75" w:rsidRDefault="00C2736D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Klub veterana Domovinskog rata 1. satnije ZNG 91. Garešnica</w:t>
            </w:r>
          </w:p>
        </w:tc>
        <w:tc>
          <w:tcPr>
            <w:tcW w:w="4229" w:type="dxa"/>
            <w:vAlign w:val="center"/>
          </w:tcPr>
          <w:p w14:paraId="6762E5F4" w14:textId="1E8D21FA" w:rsidR="009B7B75" w:rsidRPr="009B7B75" w:rsidRDefault="00C2736D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Redovna djelatnost </w:t>
            </w:r>
            <w:r>
              <w:rPr>
                <w:rFonts w:eastAsia="Calibri" w:cs="Times New Roman"/>
              </w:rPr>
              <w:t>K</w:t>
            </w:r>
            <w:r>
              <w:rPr>
                <w:rFonts w:eastAsia="Calibri" w:cs="Times New Roman"/>
              </w:rPr>
              <w:t xml:space="preserve">luba veterana Domovinskog rata </w:t>
            </w:r>
            <w:r>
              <w:rPr>
                <w:rFonts w:eastAsia="Calibri" w:cs="Times New Roman"/>
              </w:rPr>
              <w:t xml:space="preserve">1. </w:t>
            </w:r>
            <w:r>
              <w:rPr>
                <w:rFonts w:eastAsia="Calibri" w:cs="Times New Roman"/>
              </w:rPr>
              <w:t>satnija ZNG 91</w:t>
            </w:r>
            <w:r>
              <w:rPr>
                <w:rFonts w:eastAsia="Calibri" w:cs="Times New Roman"/>
              </w:rPr>
              <w:t>.</w:t>
            </w:r>
            <w:r>
              <w:rPr>
                <w:rFonts w:eastAsia="Calibri" w:cs="Times New Roman"/>
              </w:rPr>
              <w:t xml:space="preserve"> Garešnica</w:t>
            </w:r>
          </w:p>
        </w:tc>
        <w:tc>
          <w:tcPr>
            <w:tcW w:w="2693" w:type="dxa"/>
            <w:vAlign w:val="center"/>
          </w:tcPr>
          <w:p w14:paraId="581CA0CC" w14:textId="3EAD5E45" w:rsidR="009B7B75" w:rsidRPr="009B7B75" w:rsidRDefault="00C2736D" w:rsidP="009B7B7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  <w:r w:rsidR="009B7B75">
              <w:rPr>
                <w:rFonts w:eastAsia="Calibri" w:cs="Times New Roman"/>
              </w:rPr>
              <w:t>.000,00 kn</w:t>
            </w:r>
          </w:p>
        </w:tc>
        <w:tc>
          <w:tcPr>
            <w:tcW w:w="2166" w:type="dxa"/>
            <w:vAlign w:val="center"/>
          </w:tcPr>
          <w:p w14:paraId="5D51A62C" w14:textId="38BCC56A" w:rsidR="009B7B75" w:rsidRPr="009B7B75" w:rsidRDefault="00C2736D" w:rsidP="009B7B7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  <w:r w:rsidR="009B7B75">
              <w:rPr>
                <w:rFonts w:eastAsia="Calibri" w:cs="Times New Roman"/>
              </w:rPr>
              <w:t>.000,00 kn</w:t>
            </w:r>
          </w:p>
        </w:tc>
      </w:tr>
      <w:tr w:rsidR="009B7B75" w:rsidRPr="009B7B75" w14:paraId="2FBF1080" w14:textId="77777777" w:rsidTr="00C2736D">
        <w:trPr>
          <w:jc w:val="center"/>
        </w:trPr>
        <w:tc>
          <w:tcPr>
            <w:tcW w:w="1100" w:type="dxa"/>
            <w:vAlign w:val="center"/>
          </w:tcPr>
          <w:p w14:paraId="3CBF9B66" w14:textId="77777777" w:rsidR="009B7B75" w:rsidRPr="009B7B75" w:rsidRDefault="009B7B75" w:rsidP="009B7B75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4536" w:type="dxa"/>
            <w:vAlign w:val="center"/>
          </w:tcPr>
          <w:p w14:paraId="1DB97651" w14:textId="0634E739" w:rsidR="009B7B75" w:rsidRPr="009B7B75" w:rsidRDefault="00C2736D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USJPDR </w:t>
            </w:r>
            <w:r w:rsidRPr="009B7B75">
              <w:rPr>
                <w:rFonts w:eastAsia="Calibri" w:cs="Times New Roman"/>
              </w:rPr>
              <w:t>„RIS“ Kutina</w:t>
            </w:r>
            <w:r>
              <w:rPr>
                <w:rFonts w:eastAsia="Calibri" w:cs="Times New Roman"/>
              </w:rPr>
              <w:t xml:space="preserve"> - </w:t>
            </w:r>
            <w:r w:rsidRPr="009B7B75">
              <w:rPr>
                <w:rFonts w:eastAsia="Calibri" w:cs="Times New Roman"/>
              </w:rPr>
              <w:t>Podružnica Garešnica</w:t>
            </w:r>
          </w:p>
        </w:tc>
        <w:tc>
          <w:tcPr>
            <w:tcW w:w="4229" w:type="dxa"/>
            <w:vAlign w:val="center"/>
          </w:tcPr>
          <w:p w14:paraId="6EFCC83B" w14:textId="78BE7C0A" w:rsidR="009B7B75" w:rsidRPr="009B7B75" w:rsidRDefault="00C2736D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Redovna djelatnost USJPDR </w:t>
            </w:r>
            <w:r>
              <w:rPr>
                <w:rFonts w:eastAsia="Calibri" w:cs="Times New Roman"/>
              </w:rPr>
              <w:t>„Ris“ Kutina – Podružnica Garešnica u 2021. godini</w:t>
            </w:r>
          </w:p>
        </w:tc>
        <w:tc>
          <w:tcPr>
            <w:tcW w:w="2693" w:type="dxa"/>
            <w:vAlign w:val="center"/>
          </w:tcPr>
          <w:p w14:paraId="729A7239" w14:textId="249A12EB" w:rsidR="009B7B75" w:rsidRPr="009B7B75" w:rsidRDefault="00C2736D" w:rsidP="009B7B7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  <w:r w:rsidR="009B7B75">
              <w:rPr>
                <w:rFonts w:eastAsia="Calibri" w:cs="Times New Roman"/>
              </w:rPr>
              <w:t xml:space="preserve">.000,00 kn </w:t>
            </w:r>
          </w:p>
        </w:tc>
        <w:tc>
          <w:tcPr>
            <w:tcW w:w="2166" w:type="dxa"/>
            <w:vAlign w:val="center"/>
          </w:tcPr>
          <w:p w14:paraId="2A1CD90A" w14:textId="3F384D03" w:rsidR="009B7B75" w:rsidRPr="009B7B75" w:rsidRDefault="00C2736D" w:rsidP="009B7B7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  <w:r w:rsidR="009B7B75">
              <w:rPr>
                <w:rFonts w:eastAsia="Calibri" w:cs="Times New Roman"/>
              </w:rPr>
              <w:t>.000,00 kn</w:t>
            </w:r>
          </w:p>
        </w:tc>
      </w:tr>
      <w:tr w:rsidR="009B7B75" w:rsidRPr="009B7B75" w14:paraId="6BB48426" w14:textId="77777777" w:rsidTr="00C2736D">
        <w:trPr>
          <w:trHeight w:val="581"/>
          <w:jc w:val="center"/>
        </w:trPr>
        <w:tc>
          <w:tcPr>
            <w:tcW w:w="1100" w:type="dxa"/>
            <w:vAlign w:val="center"/>
          </w:tcPr>
          <w:p w14:paraId="4FE8DD5C" w14:textId="77777777" w:rsidR="009B7B75" w:rsidRPr="009B7B75" w:rsidRDefault="009B7B75" w:rsidP="009B7B75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4536" w:type="dxa"/>
            <w:vAlign w:val="center"/>
          </w:tcPr>
          <w:p w14:paraId="3380EA9D" w14:textId="4FD3EC60" w:rsidR="009B7B75" w:rsidRDefault="009B7B75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Udruga ratnih </w:t>
            </w:r>
            <w:r w:rsidR="009C7416">
              <w:rPr>
                <w:rFonts w:eastAsia="Calibri" w:cs="Times New Roman"/>
              </w:rPr>
              <w:t xml:space="preserve">vojnih </w:t>
            </w:r>
            <w:r>
              <w:rPr>
                <w:rFonts w:eastAsia="Calibri" w:cs="Times New Roman"/>
              </w:rPr>
              <w:t>veterana</w:t>
            </w:r>
            <w:r w:rsidR="009C7416">
              <w:rPr>
                <w:rFonts w:eastAsia="Calibri" w:cs="Times New Roman"/>
              </w:rPr>
              <w:t xml:space="preserve"> 1. Gardijske brigade</w:t>
            </w:r>
            <w:r>
              <w:rPr>
                <w:rFonts w:eastAsia="Calibri" w:cs="Times New Roman"/>
              </w:rPr>
              <w:t xml:space="preserve"> „TIGROVI“ </w:t>
            </w:r>
            <w:r w:rsidR="009C7416">
              <w:rPr>
                <w:rFonts w:eastAsia="Calibri" w:cs="Times New Roman"/>
              </w:rPr>
              <w:t>, Podružnica BBŽ Garešnica</w:t>
            </w:r>
          </w:p>
        </w:tc>
        <w:tc>
          <w:tcPr>
            <w:tcW w:w="4229" w:type="dxa"/>
            <w:vAlign w:val="center"/>
          </w:tcPr>
          <w:p w14:paraId="73B55ADB" w14:textId="39B05EDB" w:rsidR="009B7B75" w:rsidRDefault="00B977E5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Obilježavanje obljetnice pogibije „Tigrova“ i redovne aktivnosti udruge</w:t>
            </w:r>
          </w:p>
        </w:tc>
        <w:tc>
          <w:tcPr>
            <w:tcW w:w="2693" w:type="dxa"/>
            <w:vAlign w:val="center"/>
          </w:tcPr>
          <w:p w14:paraId="0F6B6AE3" w14:textId="53A77D82" w:rsidR="009B7B75" w:rsidRDefault="00C2736D" w:rsidP="009B7B7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  <w:r w:rsidR="009B7B75">
              <w:rPr>
                <w:rFonts w:eastAsia="Calibri" w:cs="Times New Roman"/>
              </w:rPr>
              <w:t>.000,00 kn</w:t>
            </w:r>
          </w:p>
        </w:tc>
        <w:tc>
          <w:tcPr>
            <w:tcW w:w="2166" w:type="dxa"/>
            <w:vAlign w:val="center"/>
          </w:tcPr>
          <w:p w14:paraId="26F04C86" w14:textId="5AFA0690" w:rsidR="009B7B75" w:rsidRDefault="00C2736D" w:rsidP="009B7B7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  <w:r w:rsidR="009B7B75">
              <w:rPr>
                <w:rFonts w:eastAsia="Calibri" w:cs="Times New Roman"/>
              </w:rPr>
              <w:t>.000,00 kn</w:t>
            </w:r>
          </w:p>
        </w:tc>
      </w:tr>
      <w:tr w:rsidR="009B7B75" w:rsidRPr="009B7B75" w14:paraId="7CD6A99F" w14:textId="77777777" w:rsidTr="00C2736D">
        <w:trPr>
          <w:jc w:val="center"/>
        </w:trPr>
        <w:tc>
          <w:tcPr>
            <w:tcW w:w="1100" w:type="dxa"/>
            <w:vAlign w:val="center"/>
          </w:tcPr>
          <w:p w14:paraId="073E8CFC" w14:textId="77777777" w:rsidR="009B7B75" w:rsidRPr="009B7B75" w:rsidRDefault="009B7B75" w:rsidP="009B7B75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4536" w:type="dxa"/>
            <w:vAlign w:val="center"/>
          </w:tcPr>
          <w:p w14:paraId="05B357AC" w14:textId="0F7EF973" w:rsidR="009B7B75" w:rsidRPr="009B7B75" w:rsidRDefault="00B977E5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Udruga dragovoljaca i veterana Domovinskog rata, Podružnica BBŽ</w:t>
            </w:r>
          </w:p>
        </w:tc>
        <w:tc>
          <w:tcPr>
            <w:tcW w:w="4229" w:type="dxa"/>
            <w:vAlign w:val="center"/>
          </w:tcPr>
          <w:p w14:paraId="4C3716D5" w14:textId="2869B983" w:rsidR="009B7B75" w:rsidRPr="009B7B75" w:rsidRDefault="00B977E5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Obilježavanje Vojno-redarstvene operacije </w:t>
            </w:r>
            <w:r w:rsidR="002E6720">
              <w:rPr>
                <w:rFonts w:eastAsia="Calibri" w:cs="Times New Roman"/>
              </w:rPr>
              <w:t>„</w:t>
            </w:r>
            <w:r>
              <w:rPr>
                <w:rFonts w:eastAsia="Calibri" w:cs="Times New Roman"/>
              </w:rPr>
              <w:t>Bljesak</w:t>
            </w:r>
            <w:r w:rsidR="002E6720">
              <w:rPr>
                <w:rFonts w:eastAsia="Calibri" w:cs="Times New Roman"/>
              </w:rPr>
              <w:t>“</w:t>
            </w:r>
          </w:p>
        </w:tc>
        <w:tc>
          <w:tcPr>
            <w:tcW w:w="2693" w:type="dxa"/>
            <w:vAlign w:val="center"/>
          </w:tcPr>
          <w:p w14:paraId="7873CFCE" w14:textId="5903764E" w:rsidR="009B7B75" w:rsidRPr="009B7B75" w:rsidRDefault="00B977E5" w:rsidP="009B7B7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8.000,00 kn</w:t>
            </w:r>
          </w:p>
        </w:tc>
        <w:tc>
          <w:tcPr>
            <w:tcW w:w="2166" w:type="dxa"/>
            <w:vAlign w:val="center"/>
          </w:tcPr>
          <w:p w14:paraId="0DF7F74B" w14:textId="72627EAD" w:rsidR="009B7B75" w:rsidRPr="009B7B75" w:rsidRDefault="00B977E5" w:rsidP="009B7B7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7.000,00 kn</w:t>
            </w:r>
          </w:p>
        </w:tc>
      </w:tr>
      <w:tr w:rsidR="009B7B75" w:rsidRPr="009B7B75" w14:paraId="0269C7BB" w14:textId="77777777" w:rsidTr="00C2736D">
        <w:trPr>
          <w:jc w:val="center"/>
        </w:trPr>
        <w:tc>
          <w:tcPr>
            <w:tcW w:w="1100" w:type="dxa"/>
            <w:vAlign w:val="center"/>
          </w:tcPr>
          <w:p w14:paraId="52362D80" w14:textId="77777777" w:rsidR="009B7B75" w:rsidRPr="009B7B75" w:rsidRDefault="009B7B75" w:rsidP="009B7B75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4536" w:type="dxa"/>
            <w:vAlign w:val="center"/>
          </w:tcPr>
          <w:p w14:paraId="037C6158" w14:textId="48CA7D5B" w:rsidR="009B7B75" w:rsidRPr="009B7B75" w:rsidRDefault="00B977E5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Udruga dragovoljaca i veterana Domovinskog rata, Podružnica BBŽ</w:t>
            </w:r>
          </w:p>
        </w:tc>
        <w:tc>
          <w:tcPr>
            <w:tcW w:w="4229" w:type="dxa"/>
            <w:vAlign w:val="center"/>
          </w:tcPr>
          <w:p w14:paraId="55AF1847" w14:textId="48D9399B" w:rsidR="009B7B75" w:rsidRPr="009B7B75" w:rsidRDefault="00B977E5" w:rsidP="009B7B7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Obilježavanje dana branitelja Grada Garešnice te Općina Berek, Hercegovac i Velika Trnovitica</w:t>
            </w:r>
          </w:p>
        </w:tc>
        <w:tc>
          <w:tcPr>
            <w:tcW w:w="2693" w:type="dxa"/>
            <w:vAlign w:val="center"/>
          </w:tcPr>
          <w:p w14:paraId="3943352F" w14:textId="04A2F1C9" w:rsidR="009B7B75" w:rsidRPr="009B7B75" w:rsidRDefault="00B977E5" w:rsidP="009B7B7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8.000,00 kn</w:t>
            </w:r>
          </w:p>
        </w:tc>
        <w:tc>
          <w:tcPr>
            <w:tcW w:w="2166" w:type="dxa"/>
            <w:vAlign w:val="center"/>
          </w:tcPr>
          <w:p w14:paraId="625C1A4C" w14:textId="7A226A22" w:rsidR="009B7B75" w:rsidRPr="009B7B75" w:rsidRDefault="00B977E5" w:rsidP="009B7B7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8.000,00 kn</w:t>
            </w:r>
          </w:p>
        </w:tc>
      </w:tr>
      <w:tr w:rsidR="009B7B75" w:rsidRPr="009B7B75" w14:paraId="1FAE198C" w14:textId="77777777" w:rsidTr="00C2736D">
        <w:trPr>
          <w:jc w:val="center"/>
        </w:trPr>
        <w:tc>
          <w:tcPr>
            <w:tcW w:w="12558" w:type="dxa"/>
            <w:gridSpan w:val="4"/>
            <w:shd w:val="clear" w:color="auto" w:fill="D9D9D9"/>
            <w:vAlign w:val="center"/>
          </w:tcPr>
          <w:p w14:paraId="2F1FF68D" w14:textId="77777777" w:rsidR="009B7B75" w:rsidRPr="009B7B75" w:rsidRDefault="009B7B75" w:rsidP="009B7B75">
            <w:pPr>
              <w:jc w:val="center"/>
              <w:rPr>
                <w:rFonts w:eastAsia="Calibri" w:cs="Times New Roman"/>
                <w:b/>
              </w:rPr>
            </w:pPr>
            <w:r w:rsidRPr="009B7B75">
              <w:rPr>
                <w:rFonts w:eastAsia="Calibri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UKUPNO ODOBRENO</w:t>
            </w:r>
          </w:p>
        </w:tc>
        <w:tc>
          <w:tcPr>
            <w:tcW w:w="2166" w:type="dxa"/>
            <w:vAlign w:val="center"/>
          </w:tcPr>
          <w:p w14:paraId="784239BE" w14:textId="3E4B427C" w:rsidR="009B7B75" w:rsidRPr="00B977E5" w:rsidRDefault="00B977E5" w:rsidP="009B7B75">
            <w:pPr>
              <w:jc w:val="center"/>
              <w:rPr>
                <w:rFonts w:eastAsia="Calibri" w:cs="Times New Roman"/>
                <w:b/>
                <w:u w:val="single"/>
              </w:rPr>
            </w:pPr>
            <w:r w:rsidRPr="00B977E5">
              <w:rPr>
                <w:rFonts w:eastAsia="Calibri" w:cs="Times New Roman"/>
                <w:b/>
                <w:u w:val="single"/>
              </w:rPr>
              <w:t>60.000,00 kn</w:t>
            </w:r>
          </w:p>
        </w:tc>
      </w:tr>
    </w:tbl>
    <w:p w14:paraId="09166077" w14:textId="77777777" w:rsidR="000B6515" w:rsidRDefault="000B6515"/>
    <w:sectPr w:rsidR="000B6515" w:rsidSect="00B977E5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23671"/>
    <w:multiLevelType w:val="hybridMultilevel"/>
    <w:tmpl w:val="A044C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67CDA"/>
    <w:multiLevelType w:val="hybridMultilevel"/>
    <w:tmpl w:val="388263B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4E02C15"/>
    <w:multiLevelType w:val="hybridMultilevel"/>
    <w:tmpl w:val="CE2060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26F18"/>
    <w:multiLevelType w:val="hybridMultilevel"/>
    <w:tmpl w:val="6E38E0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75"/>
    <w:rsid w:val="000B6515"/>
    <w:rsid w:val="002E6720"/>
    <w:rsid w:val="004B7C1E"/>
    <w:rsid w:val="009B7B75"/>
    <w:rsid w:val="009C7416"/>
    <w:rsid w:val="00B977E5"/>
    <w:rsid w:val="00C2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4027"/>
  <w15:chartTrackingRefBased/>
  <w15:docId w15:val="{2C2C412C-0DF9-410F-8866-CD869155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7B75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B7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FD3B-BF69-4DF7-A70D-39A08433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4</cp:revision>
  <cp:lastPrinted>2021-05-20T08:06:00Z</cp:lastPrinted>
  <dcterms:created xsi:type="dcterms:W3CDTF">2021-05-20T08:06:00Z</dcterms:created>
  <dcterms:modified xsi:type="dcterms:W3CDTF">2021-05-20T08:11:00Z</dcterms:modified>
</cp:coreProperties>
</file>