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+*xfs*pvs*lsu*cvA*xBj*uCi*voE*Dis*ohs*nnn*pBk*-</w:t>
            </w:r>
            <w:r>
              <w:rPr>
                <w:rFonts w:ascii="PDF417x" w:hAnsi="PDF417x"/>
                <w:sz w:val="24"/>
                <w:szCs w:val="24"/>
              </w:rPr>
              <w:br/>
              <w:t>+*yqw*krq*zeb*krE*ugB*dzb*Adx*xck*xhk*jus*zew*-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+*eDs*lyd*lyd*lyd*lyd*DmD*rxl*ynv*rfk*tDx*zfE*-</w:t>
            </w:r>
            <w:r>
              <w:rPr>
                <w:rFonts w:ascii="PDF417x" w:hAnsi="PDF417x"/>
                <w:sz w:val="24"/>
                <w:szCs w:val="24"/>
              </w:rPr>
              <w:br/>
              <w:t>+*ftw*nqc*AlC*pls*kog*lBD*lgi*Aoc*olk*Akv*onA*-</w:t>
            </w:r>
            <w:r>
              <w:rPr>
                <w:rFonts w:ascii="PDF417x" w:hAnsi="PDF417x"/>
                <w:sz w:val="24"/>
                <w:szCs w:val="24"/>
              </w:rPr>
              <w:br/>
              <w:t>+*ftA*Bjn*viC*dwC*uBo*BBx*svl*wec*kfo*ylr*uws*-</w:t>
            </w:r>
            <w:r>
              <w:rPr>
                <w:rFonts w:ascii="PDF417x" w:hAnsi="PDF417x"/>
                <w:sz w:val="24"/>
                <w:szCs w:val="24"/>
              </w:rPr>
              <w:br/>
              <w:t>+*xjq*CCj*jkt*lcz*aay*ECj*Dcb*its*jra*tmz*uzq*-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078010C">
            <wp:simplePos x="0" y="0"/>
            <wp:positionH relativeFrom="column">
              <wp:posOffset>228600</wp:posOffset>
            </wp:positionH>
            <wp:positionV relativeFrom="paragraph">
              <wp:posOffset>-447675</wp:posOffset>
            </wp:positionV>
            <wp:extent cx="447675" cy="593233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24" cy="5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9513CA" w:rsidRDefault="003F65C1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9513CA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9513CA" w:rsidRDefault="00922DDC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 GAREŠNICA</w:t>
      </w:r>
    </w:p>
    <w:p w14:paraId="2E955F68" w14:textId="3ADA7BDA" w:rsidR="00B92D0F" w:rsidRPr="009513CA" w:rsidRDefault="00DC2F7E" w:rsidP="00B92D0F">
      <w:pPr>
        <w:jc w:val="both"/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GRADONAČELNIK</w:t>
      </w:r>
      <w:r w:rsidR="00B92D0F"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  <w:r w:rsidR="00B92D0F"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ab/>
      </w:r>
    </w:p>
    <w:p w14:paraId="3379EE20" w14:textId="77777777" w:rsidR="00B92D0F" w:rsidRPr="009513CA" w:rsidRDefault="00B92D0F" w:rsidP="00B92D0F">
      <w:pPr>
        <w:jc w:val="both"/>
        <w:rPr>
          <w:rFonts w:eastAsia="Times New Roman" w:cstheme="minorHAnsi"/>
          <w:noProof w:val="0"/>
          <w:sz w:val="24"/>
          <w:szCs w:val="24"/>
        </w:rPr>
      </w:pPr>
    </w:p>
    <w:p w14:paraId="67B11731" w14:textId="77C2F2BF" w:rsidR="00B92D0F" w:rsidRPr="009513CA" w:rsidRDefault="00C9578C" w:rsidP="00B92D0F">
      <w:pPr>
        <w:rPr>
          <w:rFonts w:cstheme="minorHAnsi"/>
          <w:sz w:val="24"/>
          <w:szCs w:val="24"/>
        </w:rPr>
      </w:pPr>
      <w:r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KLASA:</w:t>
      </w:r>
      <w:r w:rsidR="00275B0C"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372-01/25-01/2</w:t>
      </w:r>
      <w:r w:rsidR="008C5FE5"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9513CA" w:rsidRDefault="00C9578C" w:rsidP="00B92D0F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2103-4-02-25-1</w:t>
      </w:r>
    </w:p>
    <w:p w14:paraId="6288A7D1" w14:textId="0646C77B" w:rsidR="00B92D0F" w:rsidRPr="009513CA" w:rsidRDefault="00B1589A" w:rsidP="009513CA">
      <w:pPr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</w:pPr>
      <w:r w:rsidRPr="009513CA">
        <w:rPr>
          <w:rFonts w:eastAsia="Times New Roman" w:cstheme="minorHAnsi"/>
          <w:noProof w:val="0"/>
          <w:sz w:val="24"/>
          <w:szCs w:val="24"/>
          <w:lang w:eastAsia="hr-HR"/>
        </w:rPr>
        <w:t>Garešnica</w:t>
      </w:r>
      <w:r w:rsidR="00C9578C" w:rsidRPr="009513CA">
        <w:rPr>
          <w:rFonts w:eastAsia="Times New Roman" w:cstheme="minorHAnsi"/>
          <w:noProof w:val="0"/>
          <w:sz w:val="24"/>
          <w:szCs w:val="24"/>
          <w:lang w:eastAsia="hr-HR"/>
        </w:rPr>
        <w:t xml:space="preserve">, </w:t>
      </w:r>
      <w:r w:rsidR="00B92D0F" w:rsidRPr="009513CA">
        <w:rPr>
          <w:rFonts w:eastAsia="Times New Roman" w:cstheme="minorHAnsi"/>
          <w:noProof w:val="0"/>
          <w:color w:val="000000"/>
          <w:sz w:val="24"/>
          <w:szCs w:val="24"/>
          <w:lang w:eastAsia="hr-HR"/>
        </w:rPr>
        <w:t>26.08.2025.</w:t>
      </w:r>
    </w:p>
    <w:p w14:paraId="1BD4E6FF" w14:textId="77777777" w:rsidR="00D707B3" w:rsidRDefault="00D707B3" w:rsidP="00D707B3">
      <w:pPr>
        <w:rPr>
          <w:rFonts w:cstheme="minorHAnsi"/>
          <w:sz w:val="24"/>
          <w:szCs w:val="24"/>
        </w:rPr>
      </w:pPr>
    </w:p>
    <w:p w14:paraId="2A5FED46" w14:textId="77777777" w:rsidR="009513CA" w:rsidRPr="009513CA" w:rsidRDefault="009513CA" w:rsidP="00D707B3">
      <w:pPr>
        <w:rPr>
          <w:rFonts w:cstheme="minorHAnsi"/>
          <w:sz w:val="24"/>
          <w:szCs w:val="24"/>
        </w:rPr>
      </w:pPr>
    </w:p>
    <w:p w14:paraId="110121B4" w14:textId="77777777" w:rsidR="009513CA" w:rsidRDefault="009513CA" w:rsidP="009513CA">
      <w:p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Na temelju članka 35. Statuta Grada Garešnice („Službeni glasnik Grada Garešnice“ broj 2/21 i 3/25), a u skladu s člankom 34. Zakona o fiskalnoj odgovornosti (“Narodne novine“ broj 111/18 i 83/23) i člankom 7. Uredbe o sastavljanju i predaji Izjave o fiskalnoj odgovornosti („Narodne novine“ broj 95/19) Gradonačelnik Grada Garešnica donosi</w:t>
      </w:r>
    </w:p>
    <w:p w14:paraId="6FE145A4" w14:textId="77777777" w:rsidR="009513CA" w:rsidRPr="009513CA" w:rsidRDefault="009513CA" w:rsidP="009513CA">
      <w:pPr>
        <w:jc w:val="both"/>
        <w:rPr>
          <w:rFonts w:cstheme="minorHAnsi"/>
          <w:sz w:val="24"/>
          <w:szCs w:val="24"/>
        </w:rPr>
      </w:pPr>
    </w:p>
    <w:p w14:paraId="7376AD16" w14:textId="77777777" w:rsidR="009513CA" w:rsidRPr="009513CA" w:rsidRDefault="009513CA" w:rsidP="009513CA">
      <w:pPr>
        <w:jc w:val="both"/>
        <w:rPr>
          <w:rFonts w:cstheme="minorHAnsi"/>
          <w:b/>
          <w:bCs/>
          <w:sz w:val="24"/>
          <w:szCs w:val="24"/>
        </w:rPr>
      </w:pPr>
    </w:p>
    <w:p w14:paraId="2ADB15C3" w14:textId="77777777" w:rsidR="009513CA" w:rsidRPr="009513CA" w:rsidRDefault="009513CA" w:rsidP="009513CA">
      <w:pPr>
        <w:jc w:val="center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PROCEDURU O ZAKUPU I KUPOPRODAJI POSLOVNIH PROSTORA </w:t>
      </w:r>
    </w:p>
    <w:p w14:paraId="31DE9B8E" w14:textId="77777777" w:rsidR="009513CA" w:rsidRPr="009513CA" w:rsidRDefault="009513CA" w:rsidP="009513CA">
      <w:pPr>
        <w:jc w:val="center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U VLASNIŠTVU GRADA GAREŠNICE</w:t>
      </w:r>
    </w:p>
    <w:p w14:paraId="44025587" w14:textId="77777777" w:rsidR="009513CA" w:rsidRPr="009513CA" w:rsidRDefault="009513CA" w:rsidP="009513CA">
      <w:pPr>
        <w:jc w:val="center"/>
        <w:rPr>
          <w:rFonts w:cstheme="minorHAnsi"/>
          <w:sz w:val="24"/>
          <w:szCs w:val="24"/>
        </w:rPr>
      </w:pPr>
    </w:p>
    <w:p w14:paraId="2897E5B3" w14:textId="77777777" w:rsidR="009513CA" w:rsidRDefault="009513CA" w:rsidP="009513CA">
      <w:pPr>
        <w:jc w:val="center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I.</w:t>
      </w:r>
    </w:p>
    <w:p w14:paraId="61C23049" w14:textId="77777777" w:rsidR="009513CA" w:rsidRPr="009513CA" w:rsidRDefault="009513CA" w:rsidP="009513CA">
      <w:pPr>
        <w:jc w:val="center"/>
        <w:rPr>
          <w:rFonts w:cstheme="minorHAnsi"/>
          <w:sz w:val="24"/>
          <w:szCs w:val="24"/>
        </w:rPr>
      </w:pPr>
    </w:p>
    <w:p w14:paraId="2BF43D07" w14:textId="53D60C6C" w:rsidR="009513CA" w:rsidRDefault="009513CA" w:rsidP="009513CA">
      <w:pPr>
        <w:ind w:firstLine="708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Ovim aktom propisuje se način i postupak zakupa i kupoprodaje poslovnih prostora u vlasništvu Grada Garešnice. </w:t>
      </w:r>
    </w:p>
    <w:p w14:paraId="1282A42E" w14:textId="77777777" w:rsidR="009513CA" w:rsidRPr="009513CA" w:rsidRDefault="009513CA" w:rsidP="009513CA">
      <w:pPr>
        <w:ind w:firstLine="708"/>
        <w:jc w:val="both"/>
        <w:rPr>
          <w:rFonts w:cstheme="minorHAnsi"/>
          <w:sz w:val="24"/>
          <w:szCs w:val="24"/>
        </w:rPr>
      </w:pPr>
    </w:p>
    <w:p w14:paraId="37E11CF0" w14:textId="77777777" w:rsidR="009513CA" w:rsidRDefault="009513CA" w:rsidP="009513CA">
      <w:pPr>
        <w:jc w:val="center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II.</w:t>
      </w:r>
    </w:p>
    <w:p w14:paraId="45BC7047" w14:textId="77777777" w:rsidR="009513CA" w:rsidRPr="009513CA" w:rsidRDefault="009513CA" w:rsidP="009513CA">
      <w:pPr>
        <w:jc w:val="center"/>
        <w:rPr>
          <w:rFonts w:cstheme="minorHAnsi"/>
          <w:sz w:val="24"/>
          <w:szCs w:val="24"/>
        </w:rPr>
      </w:pPr>
    </w:p>
    <w:p w14:paraId="521FED37" w14:textId="77777777" w:rsidR="009513CA" w:rsidRDefault="009513CA" w:rsidP="009513CA">
      <w:pPr>
        <w:ind w:firstLine="708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Izrazi koji se koriste u ovoj Proceduri za osobe u muškom rodu, upotrijebljeni su neutralno i odnose se jednako na muške i ženske osobe.</w:t>
      </w:r>
    </w:p>
    <w:p w14:paraId="018D36E3" w14:textId="77777777" w:rsidR="009513CA" w:rsidRPr="009513CA" w:rsidRDefault="009513CA" w:rsidP="009513CA">
      <w:pPr>
        <w:ind w:firstLine="708"/>
        <w:jc w:val="both"/>
        <w:rPr>
          <w:rFonts w:cstheme="minorHAnsi"/>
          <w:sz w:val="24"/>
          <w:szCs w:val="24"/>
        </w:rPr>
      </w:pPr>
    </w:p>
    <w:p w14:paraId="2DDC4281" w14:textId="77777777" w:rsidR="009513CA" w:rsidRDefault="009513CA" w:rsidP="009513CA">
      <w:pPr>
        <w:jc w:val="center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III.</w:t>
      </w:r>
    </w:p>
    <w:p w14:paraId="6BD333DF" w14:textId="77777777" w:rsidR="009513CA" w:rsidRPr="009513CA" w:rsidRDefault="009513CA" w:rsidP="009513CA">
      <w:pPr>
        <w:jc w:val="center"/>
        <w:rPr>
          <w:rFonts w:cstheme="minorHAnsi"/>
          <w:sz w:val="24"/>
          <w:szCs w:val="24"/>
        </w:rPr>
      </w:pPr>
    </w:p>
    <w:p w14:paraId="75F01B70" w14:textId="77777777" w:rsidR="009513CA" w:rsidRPr="009513CA" w:rsidRDefault="009513CA" w:rsidP="009513CA">
      <w:pPr>
        <w:ind w:firstLine="708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Zakup i kupoprodaja poslovnih prostora u vlasništvu Grada Garešnice određuje se kako slijedi:</w:t>
      </w:r>
    </w:p>
    <w:p w14:paraId="175989F5" w14:textId="77777777" w:rsidR="009513CA" w:rsidRPr="009513CA" w:rsidRDefault="009513CA" w:rsidP="009513CA">
      <w:pPr>
        <w:jc w:val="center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ZAKUP POSLOVNOG PROSTORA</w:t>
      </w:r>
    </w:p>
    <w:p w14:paraId="610E2FA1" w14:textId="77777777" w:rsidR="009513CA" w:rsidRPr="009513CA" w:rsidRDefault="009513CA" w:rsidP="009513CA">
      <w:pPr>
        <w:pStyle w:val="Odlomakpopis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Pokretanje postupka davanja poslovnog prostora u zakup </w:t>
      </w:r>
    </w:p>
    <w:p w14:paraId="78461318" w14:textId="77777777" w:rsidR="009513CA" w:rsidRPr="009513CA" w:rsidRDefault="009513CA" w:rsidP="009513CA">
      <w:pPr>
        <w:pStyle w:val="Odlomakpopisa"/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Nadležno tijelo:</w:t>
      </w:r>
      <w:r w:rsidRPr="009513CA">
        <w:rPr>
          <w:rFonts w:cstheme="minorHAnsi"/>
          <w:sz w:val="24"/>
          <w:szCs w:val="24"/>
        </w:rPr>
        <w:t xml:space="preserve"> Gradonačelnik Grada Garešnice</w:t>
      </w:r>
    </w:p>
    <w:p w14:paraId="3357773B" w14:textId="77777777" w:rsidR="009513CA" w:rsidRPr="009513CA" w:rsidRDefault="009513CA" w:rsidP="009513CA">
      <w:pPr>
        <w:ind w:left="72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Aktivnosti:</w:t>
      </w:r>
      <w:r w:rsidRPr="009513CA">
        <w:rPr>
          <w:rFonts w:cstheme="minorHAnsi"/>
          <w:sz w:val="24"/>
          <w:szCs w:val="24"/>
        </w:rPr>
        <w:t xml:space="preserve"> </w:t>
      </w:r>
    </w:p>
    <w:p w14:paraId="3D85E17C" w14:textId="77777777" w:rsidR="009513CA" w:rsidRPr="009513CA" w:rsidRDefault="009513CA" w:rsidP="009513CA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Donosi Odluku o raspisivanju javnog natječaja za davanje u zakup poslovnih prostora u vlasništvu Grada Garešnice</w:t>
      </w:r>
    </w:p>
    <w:p w14:paraId="54281DB9" w14:textId="77777777" w:rsidR="009513CA" w:rsidRPr="009513CA" w:rsidRDefault="009513CA" w:rsidP="009513CA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Određuje namjenu i vrstu djelatnosti </w:t>
      </w:r>
    </w:p>
    <w:p w14:paraId="22092D95" w14:textId="77777777" w:rsidR="009513CA" w:rsidRPr="009513CA" w:rsidRDefault="009513CA" w:rsidP="009513CA">
      <w:pPr>
        <w:pStyle w:val="Odlomakpopis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Imenuje Povjerenstvo za provedbu javnog natječaja </w:t>
      </w:r>
    </w:p>
    <w:p w14:paraId="55266BC5" w14:textId="77777777" w:rsidR="009513CA" w:rsidRPr="009513CA" w:rsidRDefault="009513CA" w:rsidP="009513CA">
      <w:pPr>
        <w:pStyle w:val="Odlomakpopisa"/>
        <w:ind w:left="1440"/>
        <w:jc w:val="both"/>
        <w:rPr>
          <w:rFonts w:cstheme="minorHAnsi"/>
          <w:sz w:val="24"/>
          <w:szCs w:val="24"/>
        </w:rPr>
      </w:pPr>
    </w:p>
    <w:p w14:paraId="3E0138B6" w14:textId="77777777" w:rsidR="009513CA" w:rsidRPr="009513CA" w:rsidRDefault="009513CA" w:rsidP="009513CA">
      <w:pPr>
        <w:pStyle w:val="Odlomakpopisa"/>
        <w:ind w:left="1440"/>
        <w:jc w:val="both"/>
        <w:rPr>
          <w:rFonts w:cstheme="minorHAnsi"/>
          <w:sz w:val="24"/>
          <w:szCs w:val="24"/>
        </w:rPr>
      </w:pPr>
    </w:p>
    <w:p w14:paraId="4FE97748" w14:textId="77777777" w:rsidR="009513CA" w:rsidRPr="009513CA" w:rsidRDefault="009513CA" w:rsidP="009513CA">
      <w:pPr>
        <w:pStyle w:val="Odlomakpopis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Provedba javnog natječaja za zakup poslovnih prostora</w:t>
      </w:r>
    </w:p>
    <w:p w14:paraId="4A91E4D7" w14:textId="77777777" w:rsidR="009513CA" w:rsidRPr="009513CA" w:rsidRDefault="009513CA" w:rsidP="009513CA">
      <w:pPr>
        <w:pStyle w:val="Odlomakpopisa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Nadležno tijelo: </w:t>
      </w:r>
      <w:r w:rsidRPr="009513CA">
        <w:rPr>
          <w:rFonts w:cstheme="minorHAnsi"/>
          <w:sz w:val="24"/>
          <w:szCs w:val="24"/>
        </w:rPr>
        <w:t>Povjerenstvo za provedbu javnog natječaja</w:t>
      </w:r>
    </w:p>
    <w:p w14:paraId="5A04E438" w14:textId="77777777" w:rsidR="009513CA" w:rsidRPr="009513CA" w:rsidRDefault="009513CA" w:rsidP="009513CA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lastRenderedPageBreak/>
        <w:t xml:space="preserve">Aktivnosti: </w:t>
      </w:r>
    </w:p>
    <w:p w14:paraId="08B42990" w14:textId="77777777" w:rsidR="009513CA" w:rsidRPr="009513CA" w:rsidRDefault="009513CA" w:rsidP="009513CA">
      <w:pPr>
        <w:pStyle w:val="Odlomakpopisa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Priprema javni natječaj </w:t>
      </w:r>
    </w:p>
    <w:p w14:paraId="02AB3E67" w14:textId="77777777" w:rsidR="009513CA" w:rsidRPr="009513CA" w:rsidRDefault="009513CA" w:rsidP="009513CA">
      <w:pPr>
        <w:pStyle w:val="Odlomakpopisa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sz w:val="24"/>
          <w:szCs w:val="24"/>
        </w:rPr>
        <w:t>Osigurava objavu javnog natječaja na oglasnoj ploči i na službenoj internetskog stranici Grada</w:t>
      </w:r>
    </w:p>
    <w:p w14:paraId="7E8594A9" w14:textId="77777777" w:rsidR="009513CA" w:rsidRPr="009513CA" w:rsidRDefault="009513CA" w:rsidP="009513CA">
      <w:pPr>
        <w:pStyle w:val="Odlomakpopisa"/>
        <w:ind w:left="1440"/>
        <w:jc w:val="both"/>
        <w:rPr>
          <w:rFonts w:cstheme="minorHAnsi"/>
          <w:b/>
          <w:bCs/>
          <w:sz w:val="24"/>
          <w:szCs w:val="24"/>
        </w:rPr>
      </w:pPr>
    </w:p>
    <w:p w14:paraId="65A50DC8" w14:textId="77777777" w:rsidR="009513CA" w:rsidRPr="009513CA" w:rsidRDefault="009513CA" w:rsidP="009513CA">
      <w:pPr>
        <w:pStyle w:val="Odlomakpopis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Raspisivanje javnog natječaja: </w:t>
      </w:r>
    </w:p>
    <w:p w14:paraId="080EA247" w14:textId="77777777" w:rsidR="009513CA" w:rsidRPr="009513CA" w:rsidRDefault="009513CA" w:rsidP="009513CA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Nadležno tijelo: Gradonačelnik </w:t>
      </w:r>
    </w:p>
    <w:p w14:paraId="3474317F" w14:textId="77777777" w:rsidR="009513CA" w:rsidRPr="009513CA" w:rsidRDefault="009513CA" w:rsidP="009513CA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</w:p>
    <w:p w14:paraId="689B9559" w14:textId="77777777" w:rsidR="009513CA" w:rsidRPr="009513CA" w:rsidRDefault="009513CA" w:rsidP="009513CA">
      <w:pPr>
        <w:pStyle w:val="Odlomakpopis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Zaprimanje prijava na javni natječaj </w:t>
      </w:r>
    </w:p>
    <w:p w14:paraId="33BD6AB9" w14:textId="77777777" w:rsidR="009513CA" w:rsidRPr="009513CA" w:rsidRDefault="009513CA" w:rsidP="009513CA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Nadležno tijelo: Povjerenstvo</w:t>
      </w:r>
    </w:p>
    <w:p w14:paraId="04B40A8F" w14:textId="77777777" w:rsidR="009513CA" w:rsidRPr="009513CA" w:rsidRDefault="009513CA" w:rsidP="009513CA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Aktivnosti: </w:t>
      </w:r>
    </w:p>
    <w:p w14:paraId="0A05D124" w14:textId="77777777" w:rsidR="009513CA" w:rsidRPr="009513CA" w:rsidRDefault="009513CA" w:rsidP="009513CA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Prima i evidentira sve ponude u zatvorenim omotnicama</w:t>
      </w:r>
    </w:p>
    <w:p w14:paraId="1C35069B" w14:textId="77777777" w:rsidR="009513CA" w:rsidRPr="009513CA" w:rsidRDefault="009513CA" w:rsidP="009513CA">
      <w:pPr>
        <w:pStyle w:val="Odlomakpopisa"/>
        <w:ind w:left="1440"/>
        <w:jc w:val="both"/>
        <w:rPr>
          <w:rFonts w:cstheme="minorHAnsi"/>
          <w:sz w:val="24"/>
          <w:szCs w:val="24"/>
        </w:rPr>
      </w:pPr>
    </w:p>
    <w:p w14:paraId="394B2873" w14:textId="77777777" w:rsidR="009513CA" w:rsidRPr="009513CA" w:rsidRDefault="009513CA" w:rsidP="009513CA">
      <w:pPr>
        <w:pStyle w:val="Odlomakpopis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Otvaranje i obrada ponuda</w:t>
      </w:r>
    </w:p>
    <w:p w14:paraId="135B89D7" w14:textId="77777777" w:rsidR="009513CA" w:rsidRPr="009513CA" w:rsidRDefault="009513CA" w:rsidP="009513CA">
      <w:pPr>
        <w:pStyle w:val="Odlomakpopisa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Nadležno tijelo:</w:t>
      </w:r>
      <w:r w:rsidRPr="009513CA">
        <w:rPr>
          <w:rFonts w:cstheme="minorHAnsi"/>
          <w:sz w:val="24"/>
          <w:szCs w:val="24"/>
        </w:rPr>
        <w:t xml:space="preserve"> Povjerenstvo za provedbu javnog natječaja </w:t>
      </w:r>
    </w:p>
    <w:p w14:paraId="39C3AA37" w14:textId="77777777" w:rsidR="009513CA" w:rsidRPr="009513CA" w:rsidRDefault="009513CA" w:rsidP="009513CA">
      <w:pPr>
        <w:pStyle w:val="Odlomakpopisa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Aktivnosti: </w:t>
      </w:r>
    </w:p>
    <w:p w14:paraId="2265C0CC" w14:textId="77777777" w:rsidR="009513CA" w:rsidRPr="009513CA" w:rsidRDefault="009513CA" w:rsidP="009513CA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Javno otvara pristigle ponude</w:t>
      </w:r>
    </w:p>
    <w:p w14:paraId="34A20A28" w14:textId="77777777" w:rsidR="009513CA" w:rsidRPr="009513CA" w:rsidRDefault="009513CA" w:rsidP="009513CA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Utvrđuju ispunjavaju li ponuditelju uvjete propisane javnim natječajem</w:t>
      </w:r>
    </w:p>
    <w:p w14:paraId="476C7546" w14:textId="77777777" w:rsidR="009513CA" w:rsidRPr="009513CA" w:rsidRDefault="009513CA" w:rsidP="009513CA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Sastavlja zapisnik s podacima o ponuditeljima, dokumentaciji i ponuđenim iznosima </w:t>
      </w:r>
    </w:p>
    <w:p w14:paraId="26DBE8FB" w14:textId="77777777" w:rsidR="009513CA" w:rsidRPr="009513CA" w:rsidRDefault="009513CA" w:rsidP="009513CA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Ne razmatra nepravodobne i nepotpune ponude</w:t>
      </w:r>
    </w:p>
    <w:p w14:paraId="5D85A3E6" w14:textId="77777777" w:rsidR="009513CA" w:rsidRPr="009513CA" w:rsidRDefault="009513CA" w:rsidP="009513CA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U slučaju jednakih ponuda, poziva ponuditelje na dostavu nove ponude u roku od 7 dana</w:t>
      </w:r>
    </w:p>
    <w:p w14:paraId="6AED89AA" w14:textId="77777777" w:rsidR="009513CA" w:rsidRPr="009513CA" w:rsidRDefault="009513CA" w:rsidP="009513CA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donosi prijedlog Odluke o izboru najpovoljnije ponude ili predlaže ne prihvaćenje niti jedne ponude gradonačelniku </w:t>
      </w:r>
    </w:p>
    <w:p w14:paraId="35C73A2A" w14:textId="77777777" w:rsidR="009513CA" w:rsidRPr="009513CA" w:rsidRDefault="009513CA" w:rsidP="009513CA">
      <w:pPr>
        <w:pStyle w:val="Odlomakpopisa"/>
        <w:ind w:left="1440"/>
        <w:jc w:val="both"/>
        <w:rPr>
          <w:rFonts w:cstheme="minorHAnsi"/>
          <w:sz w:val="24"/>
          <w:szCs w:val="24"/>
        </w:rPr>
      </w:pPr>
    </w:p>
    <w:p w14:paraId="370F3D64" w14:textId="77777777" w:rsidR="009513CA" w:rsidRPr="009513CA" w:rsidRDefault="009513CA" w:rsidP="009513CA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Donošenje odluke o izboru najpovoljnije ponude </w:t>
      </w:r>
    </w:p>
    <w:p w14:paraId="5EB300E4" w14:textId="77777777" w:rsidR="009513CA" w:rsidRPr="009513CA" w:rsidRDefault="009513CA" w:rsidP="009513CA">
      <w:pPr>
        <w:ind w:left="708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Nadležno tijelo: </w:t>
      </w:r>
      <w:r w:rsidRPr="009513CA">
        <w:rPr>
          <w:rFonts w:cstheme="minorHAnsi"/>
          <w:sz w:val="24"/>
          <w:szCs w:val="24"/>
        </w:rPr>
        <w:t xml:space="preserve">Gradonačelnik </w:t>
      </w:r>
    </w:p>
    <w:p w14:paraId="14360352" w14:textId="77777777" w:rsidR="009513CA" w:rsidRPr="009513CA" w:rsidRDefault="009513CA" w:rsidP="009513CA">
      <w:pPr>
        <w:ind w:left="708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Aktivnosti: </w:t>
      </w:r>
    </w:p>
    <w:p w14:paraId="772A281E" w14:textId="77777777" w:rsidR="009513CA" w:rsidRPr="009513CA" w:rsidRDefault="009513CA" w:rsidP="009513CA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sz w:val="24"/>
          <w:szCs w:val="24"/>
        </w:rPr>
        <w:t>Na prijedlog Povjerenstva donosi Odluku o izboru najpovoljnije ponude</w:t>
      </w:r>
    </w:p>
    <w:p w14:paraId="2752041B" w14:textId="77777777" w:rsidR="009513CA" w:rsidRPr="009513CA" w:rsidRDefault="009513CA" w:rsidP="009513CA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sz w:val="24"/>
          <w:szCs w:val="24"/>
        </w:rPr>
        <w:t>Gradonačelnik zadržava pravo da bez obrazloženja po provedenom natječajnom postupku ne izabere najpovoljniju ponudu</w:t>
      </w:r>
    </w:p>
    <w:p w14:paraId="1074475E" w14:textId="77777777" w:rsidR="009513CA" w:rsidRPr="009513CA" w:rsidRDefault="009513CA" w:rsidP="009513CA">
      <w:pPr>
        <w:jc w:val="both"/>
        <w:rPr>
          <w:rFonts w:cstheme="minorHAnsi"/>
          <w:b/>
          <w:bCs/>
          <w:sz w:val="24"/>
          <w:szCs w:val="24"/>
        </w:rPr>
      </w:pPr>
    </w:p>
    <w:p w14:paraId="57E2A688" w14:textId="77777777" w:rsidR="009513CA" w:rsidRPr="009513CA" w:rsidRDefault="009513CA" w:rsidP="009513CA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Postupanje po Odluci o izboru najpovoljnije ponude Gradonačelnika</w:t>
      </w:r>
    </w:p>
    <w:p w14:paraId="2D1B90E4" w14:textId="77777777" w:rsidR="009513CA" w:rsidRPr="009513CA" w:rsidRDefault="009513CA" w:rsidP="009513CA">
      <w:pPr>
        <w:pStyle w:val="Odlomakpopisa"/>
        <w:spacing w:after="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Nadležno tijelo: </w:t>
      </w:r>
      <w:r w:rsidRPr="009513CA">
        <w:rPr>
          <w:rFonts w:cstheme="minorHAnsi"/>
          <w:sz w:val="24"/>
          <w:szCs w:val="24"/>
        </w:rPr>
        <w:t>Gradonačelnik</w:t>
      </w:r>
    </w:p>
    <w:p w14:paraId="15923A5F" w14:textId="77777777" w:rsidR="009513CA" w:rsidRPr="009513CA" w:rsidRDefault="009513CA" w:rsidP="009513CA">
      <w:pPr>
        <w:pStyle w:val="Odlomakpopisa"/>
        <w:spacing w:after="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Aktivnosti: </w:t>
      </w:r>
    </w:p>
    <w:p w14:paraId="25D60330" w14:textId="77777777" w:rsidR="009513CA" w:rsidRPr="009513CA" w:rsidRDefault="009513CA" w:rsidP="009513CA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Odluku o izboru najpovoljnije ponude Gradonačelnika dostavlja svim ponuditeljima</w:t>
      </w:r>
    </w:p>
    <w:p w14:paraId="1E451684" w14:textId="77777777" w:rsidR="009513CA" w:rsidRPr="009513CA" w:rsidRDefault="009513CA" w:rsidP="009513CA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U roku o 8 dana od primitka, sudionici javnog natječaja mogu podnijeti prigovor</w:t>
      </w:r>
    </w:p>
    <w:p w14:paraId="5B7D83C5" w14:textId="77777777" w:rsidR="009513CA" w:rsidRDefault="009513CA" w:rsidP="009513CA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Zaprima prigovor i dostavlja prigovor gradonačelniku </w:t>
      </w:r>
    </w:p>
    <w:p w14:paraId="578609BE" w14:textId="77777777" w:rsidR="009513CA" w:rsidRDefault="009513CA" w:rsidP="009513CA">
      <w:pPr>
        <w:jc w:val="both"/>
        <w:rPr>
          <w:rFonts w:cstheme="minorHAnsi"/>
          <w:sz w:val="24"/>
          <w:szCs w:val="24"/>
        </w:rPr>
      </w:pPr>
    </w:p>
    <w:p w14:paraId="10240D68" w14:textId="77777777" w:rsidR="009513CA" w:rsidRDefault="009513CA" w:rsidP="009513CA">
      <w:pPr>
        <w:jc w:val="both"/>
        <w:rPr>
          <w:rFonts w:cstheme="minorHAnsi"/>
          <w:sz w:val="24"/>
          <w:szCs w:val="24"/>
        </w:rPr>
      </w:pPr>
    </w:p>
    <w:p w14:paraId="24D26760" w14:textId="77777777" w:rsidR="009513CA" w:rsidRPr="009513CA" w:rsidRDefault="009513CA" w:rsidP="009513CA">
      <w:pPr>
        <w:jc w:val="both"/>
        <w:rPr>
          <w:rFonts w:cstheme="minorHAnsi"/>
          <w:sz w:val="24"/>
          <w:szCs w:val="24"/>
        </w:rPr>
      </w:pPr>
    </w:p>
    <w:p w14:paraId="7934F0C8" w14:textId="77777777" w:rsidR="009513CA" w:rsidRPr="009513CA" w:rsidRDefault="009513CA" w:rsidP="009513CA">
      <w:pPr>
        <w:jc w:val="both"/>
        <w:rPr>
          <w:rFonts w:cstheme="minorHAnsi"/>
          <w:sz w:val="24"/>
          <w:szCs w:val="24"/>
        </w:rPr>
      </w:pPr>
    </w:p>
    <w:p w14:paraId="7F062F26" w14:textId="77777777" w:rsidR="009513CA" w:rsidRPr="009513CA" w:rsidRDefault="009513CA" w:rsidP="009513CA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lastRenderedPageBreak/>
        <w:t xml:space="preserve">Postupanje po prigovoru na Odluku o izboru najpovoljnije ponude Gradonačelnika </w:t>
      </w:r>
    </w:p>
    <w:p w14:paraId="2B4BC6CF" w14:textId="77777777" w:rsidR="009513CA" w:rsidRPr="009513CA" w:rsidRDefault="009513CA" w:rsidP="009513CA">
      <w:pPr>
        <w:pStyle w:val="Odlomakpopisa"/>
        <w:spacing w:after="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Nadležno tijelo: Gradonačelnik </w:t>
      </w:r>
    </w:p>
    <w:p w14:paraId="006B8E4F" w14:textId="4DB5E23C" w:rsidR="009513CA" w:rsidRPr="009513CA" w:rsidRDefault="009513CA" w:rsidP="009513CA">
      <w:pPr>
        <w:pStyle w:val="Odlomakpopisa"/>
        <w:numPr>
          <w:ilvl w:val="0"/>
          <w:numId w:val="6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Odlučuje o prigovoru, prihvaća ga ili odbija te donosi konačnu odluku </w:t>
      </w:r>
    </w:p>
    <w:p w14:paraId="21DF82B1" w14:textId="77777777" w:rsidR="009513CA" w:rsidRPr="009513CA" w:rsidRDefault="009513CA" w:rsidP="009513CA">
      <w:pPr>
        <w:jc w:val="both"/>
        <w:rPr>
          <w:rFonts w:cstheme="minorHAnsi"/>
          <w:b/>
          <w:bCs/>
          <w:sz w:val="24"/>
          <w:szCs w:val="24"/>
        </w:rPr>
      </w:pPr>
    </w:p>
    <w:p w14:paraId="16A59366" w14:textId="77777777" w:rsidR="009513CA" w:rsidRPr="009513CA" w:rsidRDefault="009513CA" w:rsidP="009513CA">
      <w:pPr>
        <w:pStyle w:val="Odlomakpopis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Sklapanje ugovora o zakupu poslovnog prostora </w:t>
      </w:r>
    </w:p>
    <w:p w14:paraId="69147463" w14:textId="77777777" w:rsidR="009513CA" w:rsidRPr="009513CA" w:rsidRDefault="009513CA" w:rsidP="009513CA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Nadležno tijelo: Gradonačelnik </w:t>
      </w:r>
    </w:p>
    <w:p w14:paraId="50C1ECFB" w14:textId="77777777" w:rsidR="009513CA" w:rsidRPr="009513CA" w:rsidRDefault="009513CA" w:rsidP="009513CA">
      <w:pPr>
        <w:pStyle w:val="Odlomakpopisa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Aktivnosti: </w:t>
      </w:r>
    </w:p>
    <w:p w14:paraId="3AAD2C0E" w14:textId="77777777" w:rsidR="009513CA" w:rsidRPr="009513CA" w:rsidRDefault="009513CA" w:rsidP="009513CA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Najpovoljniji ponuditelj potpisuje ugovor o zakupu u roku 30 dana od donošenja odluke</w:t>
      </w:r>
    </w:p>
    <w:p w14:paraId="207FEAE2" w14:textId="77777777" w:rsidR="009513CA" w:rsidRPr="009513CA" w:rsidRDefault="009513CA" w:rsidP="009513CA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  Ugovor mora biti </w:t>
      </w:r>
      <w:proofErr w:type="spellStart"/>
      <w:r w:rsidRPr="009513CA">
        <w:rPr>
          <w:rFonts w:cstheme="minorHAnsi"/>
          <w:sz w:val="24"/>
          <w:szCs w:val="24"/>
        </w:rPr>
        <w:t>solemniziran</w:t>
      </w:r>
      <w:proofErr w:type="spellEnd"/>
      <w:r w:rsidRPr="009513CA">
        <w:rPr>
          <w:rFonts w:cstheme="minorHAnsi"/>
          <w:sz w:val="24"/>
          <w:szCs w:val="24"/>
        </w:rPr>
        <w:t xml:space="preserve"> kod javnog bilježnika i sadržavati sve obvezne odredbe sukladno Odluci o zakupu i kupoprodaji poslovnog prostora u vlasništvu Grada Garešnice </w:t>
      </w:r>
    </w:p>
    <w:p w14:paraId="666292C0" w14:textId="77777777" w:rsidR="009513CA" w:rsidRPr="009513CA" w:rsidRDefault="009513CA" w:rsidP="009513CA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Zakupnik predaje bjanko zadužnicu i izjavljuje se o odricanju prava na povrat ulaganja</w:t>
      </w:r>
    </w:p>
    <w:p w14:paraId="6EA4C7DC" w14:textId="77777777" w:rsidR="009513CA" w:rsidRPr="009513CA" w:rsidRDefault="009513CA" w:rsidP="009513CA">
      <w:pPr>
        <w:ind w:left="108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IZNIMKA: </w:t>
      </w:r>
      <w:r w:rsidRPr="009513CA">
        <w:rPr>
          <w:rFonts w:cstheme="minorHAnsi"/>
          <w:sz w:val="24"/>
          <w:szCs w:val="24"/>
        </w:rPr>
        <w:t xml:space="preserve">ugovor o zakupu sklapa se bez provođenja javnog natječaja kada ga sklapaju Grad i Republika Hrvatska, jedince lokalne i područne (regionalne) samouprave te pravne osobe u isključivom vlasništvu Republike Hrvatske te pravna osoba u isključivom vlasništvu jedinice lokalne i područne (regionalne) samouprave </w:t>
      </w:r>
    </w:p>
    <w:p w14:paraId="42942348" w14:textId="77777777" w:rsidR="009513CA" w:rsidRPr="009513CA" w:rsidRDefault="009513CA" w:rsidP="009513CA">
      <w:pPr>
        <w:pStyle w:val="Odlomakpopisa"/>
        <w:ind w:left="1440"/>
        <w:jc w:val="both"/>
        <w:rPr>
          <w:rFonts w:cstheme="minorHAnsi"/>
          <w:sz w:val="24"/>
          <w:szCs w:val="24"/>
        </w:rPr>
      </w:pPr>
    </w:p>
    <w:p w14:paraId="481A4B69" w14:textId="77777777" w:rsidR="009513CA" w:rsidRPr="009513CA" w:rsidRDefault="009513CA" w:rsidP="009513CA">
      <w:pPr>
        <w:pStyle w:val="Odlomakpopisa"/>
        <w:numPr>
          <w:ilvl w:val="0"/>
          <w:numId w:val="1"/>
        </w:numPr>
        <w:ind w:left="709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Predaja prostora zakupniku</w:t>
      </w:r>
    </w:p>
    <w:p w14:paraId="33CBD536" w14:textId="77777777" w:rsidR="009513CA" w:rsidRPr="009513CA" w:rsidRDefault="009513CA" w:rsidP="009513CA">
      <w:pPr>
        <w:pStyle w:val="Odlomakpopisa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Nadležno tijelo: </w:t>
      </w:r>
      <w:r w:rsidRPr="009513CA">
        <w:rPr>
          <w:rFonts w:cstheme="minorHAnsi"/>
          <w:color w:val="000000" w:themeColor="text1"/>
          <w:sz w:val="24"/>
          <w:szCs w:val="24"/>
        </w:rPr>
        <w:t>Upravni odjel za gospodarstvo i komunalni sustav</w:t>
      </w:r>
    </w:p>
    <w:p w14:paraId="2DBF38D5" w14:textId="77777777" w:rsidR="009513CA" w:rsidRPr="009513CA" w:rsidRDefault="009513CA" w:rsidP="009513CA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U roku iz ugovora, predaje prostor zakupniku u viđenom stanju</w:t>
      </w:r>
    </w:p>
    <w:p w14:paraId="1BF41068" w14:textId="77777777" w:rsidR="009513CA" w:rsidRPr="009513CA" w:rsidRDefault="009513CA" w:rsidP="009513CA">
      <w:pPr>
        <w:pStyle w:val="Odlomakpopisa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Sastavlja se zapisnik o primopredaji s detaljima stanja prostora</w:t>
      </w:r>
    </w:p>
    <w:p w14:paraId="7D263520" w14:textId="77777777" w:rsidR="009513CA" w:rsidRPr="009513CA" w:rsidRDefault="009513CA" w:rsidP="009513CA">
      <w:pPr>
        <w:pStyle w:val="Odlomakpopisa"/>
        <w:ind w:left="1440"/>
        <w:jc w:val="both"/>
        <w:rPr>
          <w:rFonts w:cstheme="minorHAnsi"/>
          <w:sz w:val="24"/>
          <w:szCs w:val="24"/>
        </w:rPr>
      </w:pPr>
    </w:p>
    <w:p w14:paraId="3DD11A8A" w14:textId="77777777" w:rsidR="009513CA" w:rsidRPr="009513CA" w:rsidRDefault="009513CA" w:rsidP="009513CA">
      <w:pPr>
        <w:pStyle w:val="Odlomakpopisa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Obveze zakupnika </w:t>
      </w:r>
    </w:p>
    <w:p w14:paraId="19F3FB2C" w14:textId="77777777" w:rsidR="009513CA" w:rsidRPr="009513CA" w:rsidRDefault="009513CA" w:rsidP="009513CA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Plaćanje zakupnine do 10. u mjesecu</w:t>
      </w:r>
    </w:p>
    <w:p w14:paraId="3FF7950F" w14:textId="77777777" w:rsidR="009513CA" w:rsidRPr="009513CA" w:rsidRDefault="009513CA" w:rsidP="009513CA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Održavanje prostora (čišćenje, sitni popravci)</w:t>
      </w:r>
    </w:p>
    <w:p w14:paraId="181E44A2" w14:textId="77777777" w:rsidR="009513CA" w:rsidRPr="009513CA" w:rsidRDefault="009513CA" w:rsidP="009513CA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Nema pravo na podzakup bez odobrenja</w:t>
      </w:r>
    </w:p>
    <w:p w14:paraId="5C3BA8B5" w14:textId="77777777" w:rsidR="009513CA" w:rsidRPr="009513CA" w:rsidRDefault="009513CA" w:rsidP="009513CA">
      <w:pPr>
        <w:pStyle w:val="Odlomakpopisa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Mora pribaviti pisano odobrenje za sve preinake</w:t>
      </w:r>
    </w:p>
    <w:p w14:paraId="77C407E2" w14:textId="77777777" w:rsidR="009513CA" w:rsidRPr="009513CA" w:rsidRDefault="009513CA" w:rsidP="009513CA">
      <w:pPr>
        <w:jc w:val="both"/>
        <w:rPr>
          <w:rFonts w:cstheme="minorHAnsi"/>
          <w:sz w:val="24"/>
          <w:szCs w:val="24"/>
        </w:rPr>
      </w:pPr>
    </w:p>
    <w:p w14:paraId="366F6B07" w14:textId="77777777" w:rsidR="009513CA" w:rsidRPr="009513CA" w:rsidRDefault="009513CA" w:rsidP="009513CA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Prestanak zakupa</w:t>
      </w:r>
    </w:p>
    <w:p w14:paraId="6B69C42E" w14:textId="77777777" w:rsidR="009513CA" w:rsidRPr="009513CA" w:rsidRDefault="009513CA" w:rsidP="009513CA">
      <w:pPr>
        <w:ind w:left="36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 </w:t>
      </w:r>
      <w:r w:rsidRPr="009513CA">
        <w:rPr>
          <w:rFonts w:cstheme="minorHAnsi"/>
          <w:b/>
          <w:bCs/>
          <w:sz w:val="24"/>
          <w:szCs w:val="24"/>
        </w:rPr>
        <w:tab/>
        <w:t>Zakup prestaje:</w:t>
      </w:r>
    </w:p>
    <w:p w14:paraId="53981457" w14:textId="77777777" w:rsidR="009513CA" w:rsidRPr="009513CA" w:rsidRDefault="009513CA" w:rsidP="009513CA">
      <w:pPr>
        <w:pStyle w:val="Odlomakpopisa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istekom roka,</w:t>
      </w:r>
    </w:p>
    <w:p w14:paraId="0C5142B9" w14:textId="77777777" w:rsidR="009513CA" w:rsidRPr="009513CA" w:rsidRDefault="009513CA" w:rsidP="009513CA">
      <w:pPr>
        <w:pStyle w:val="Odlomakpopisa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otkazom bilo koje strane (uz otkazni rok od 30 dana),</w:t>
      </w:r>
    </w:p>
    <w:p w14:paraId="24796303" w14:textId="77777777" w:rsidR="009513CA" w:rsidRPr="009513CA" w:rsidRDefault="009513CA" w:rsidP="009513CA">
      <w:pPr>
        <w:pStyle w:val="Odlomakpopisa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kršenjem ugovornih obveza,</w:t>
      </w:r>
    </w:p>
    <w:p w14:paraId="5FD83F95" w14:textId="77777777" w:rsidR="009513CA" w:rsidRPr="009513CA" w:rsidRDefault="009513CA" w:rsidP="009513CA">
      <w:pPr>
        <w:pStyle w:val="Odlomakpopisa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jednostranom odlukom Grada u slučaju javnog interesa</w:t>
      </w:r>
    </w:p>
    <w:p w14:paraId="060C1AA3" w14:textId="77777777" w:rsidR="009513CA" w:rsidRPr="009513CA" w:rsidRDefault="009513CA" w:rsidP="009513CA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19669B16" w14:textId="77777777" w:rsidR="009513CA" w:rsidRPr="009513CA" w:rsidRDefault="009513CA" w:rsidP="009513CA">
      <w:pPr>
        <w:pStyle w:val="Odlomakpopisa"/>
        <w:spacing w:after="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 Zakupnik mora predati prostor Gradu u stanju u kojem ga je preuzeo.</w:t>
      </w:r>
    </w:p>
    <w:p w14:paraId="1058537E" w14:textId="77777777" w:rsidR="009513CA" w:rsidRDefault="009513CA" w:rsidP="009513CA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5B6CF5E6" w14:textId="77777777" w:rsidR="009513CA" w:rsidRDefault="009513CA" w:rsidP="009513CA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094935A1" w14:textId="77777777" w:rsidR="009513CA" w:rsidRPr="009513CA" w:rsidRDefault="009513CA" w:rsidP="009513CA">
      <w:pPr>
        <w:pStyle w:val="Odlomakpopisa"/>
        <w:spacing w:after="0"/>
        <w:jc w:val="both"/>
        <w:rPr>
          <w:rFonts w:cstheme="minorHAnsi"/>
          <w:sz w:val="24"/>
          <w:szCs w:val="24"/>
        </w:rPr>
      </w:pPr>
    </w:p>
    <w:p w14:paraId="2787BA9A" w14:textId="77777777" w:rsidR="009513CA" w:rsidRPr="009513CA" w:rsidRDefault="009513CA" w:rsidP="009513CA">
      <w:pPr>
        <w:jc w:val="both"/>
        <w:rPr>
          <w:rFonts w:cstheme="minorHAnsi"/>
          <w:b/>
          <w:bCs/>
          <w:sz w:val="24"/>
          <w:szCs w:val="24"/>
        </w:rPr>
      </w:pPr>
    </w:p>
    <w:p w14:paraId="1D0E77C5" w14:textId="77777777" w:rsidR="009513CA" w:rsidRPr="009513CA" w:rsidRDefault="009513CA" w:rsidP="009513CA">
      <w:pPr>
        <w:jc w:val="center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lastRenderedPageBreak/>
        <w:t xml:space="preserve">KUPOPRODAJA POSLOVNOG PROSTORA </w:t>
      </w:r>
    </w:p>
    <w:p w14:paraId="4F158187" w14:textId="77777777" w:rsidR="009513CA" w:rsidRPr="009513CA" w:rsidRDefault="009513CA" w:rsidP="009513CA">
      <w:pPr>
        <w:rPr>
          <w:rFonts w:cstheme="minorHAnsi"/>
          <w:b/>
          <w:bCs/>
          <w:sz w:val="24"/>
          <w:szCs w:val="24"/>
        </w:rPr>
      </w:pPr>
    </w:p>
    <w:p w14:paraId="07170465" w14:textId="77777777" w:rsidR="009513CA" w:rsidRPr="009513CA" w:rsidRDefault="009513CA" w:rsidP="009513CA">
      <w:pPr>
        <w:pStyle w:val="Odlomakpopisa"/>
        <w:numPr>
          <w:ilvl w:val="0"/>
          <w:numId w:val="10"/>
        </w:numPr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Pokretanje postupka prodaje </w:t>
      </w:r>
    </w:p>
    <w:p w14:paraId="19103CD5" w14:textId="77777777" w:rsidR="009513CA" w:rsidRPr="009513CA" w:rsidRDefault="009513CA" w:rsidP="009513CA">
      <w:pPr>
        <w:pStyle w:val="Odlomakpopisa"/>
        <w:spacing w:after="0"/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Pokretač postupka: </w:t>
      </w:r>
      <w:r w:rsidRPr="009513CA">
        <w:rPr>
          <w:rFonts w:cstheme="minorHAnsi"/>
          <w:sz w:val="24"/>
          <w:szCs w:val="24"/>
        </w:rPr>
        <w:t>Sadašnji zakupnik</w:t>
      </w:r>
    </w:p>
    <w:p w14:paraId="1EFA7C51" w14:textId="77777777" w:rsidR="009513CA" w:rsidRPr="009513CA" w:rsidRDefault="009513CA" w:rsidP="009513CA">
      <w:pPr>
        <w:pStyle w:val="Odlomakpopisa"/>
        <w:spacing w:after="0"/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Uvjeti:</w:t>
      </w:r>
      <w:r w:rsidRPr="009513CA">
        <w:rPr>
          <w:rFonts w:cstheme="minorHAnsi"/>
          <w:sz w:val="24"/>
          <w:szCs w:val="24"/>
        </w:rPr>
        <w:t xml:space="preserve"> </w:t>
      </w:r>
    </w:p>
    <w:p w14:paraId="0A7FE71A" w14:textId="77777777" w:rsidR="009513CA" w:rsidRPr="009513CA" w:rsidRDefault="009513CA" w:rsidP="009513CA">
      <w:pPr>
        <w:pStyle w:val="Odlomakpopisa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Najmanje 5 godina neprekidnog zakupa</w:t>
      </w:r>
    </w:p>
    <w:p w14:paraId="67D18258" w14:textId="77777777" w:rsidR="009513CA" w:rsidRPr="009513CA" w:rsidRDefault="009513CA" w:rsidP="009513CA">
      <w:pPr>
        <w:pStyle w:val="Odlomakpopisa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Uredno izvršavanje svih obveza iz ugovora o zakupu</w:t>
      </w:r>
    </w:p>
    <w:p w14:paraId="6B82691F" w14:textId="77777777" w:rsidR="009513CA" w:rsidRPr="009513CA" w:rsidRDefault="009513CA" w:rsidP="009513CA">
      <w:pPr>
        <w:pStyle w:val="Odlomakpopisa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Nema dugovanja prema Gradu</w:t>
      </w:r>
    </w:p>
    <w:p w14:paraId="0507AD78" w14:textId="77777777" w:rsidR="009513CA" w:rsidRPr="009513CA" w:rsidRDefault="009513CA" w:rsidP="009513CA">
      <w:pPr>
        <w:rPr>
          <w:rFonts w:cstheme="minorHAnsi"/>
          <w:sz w:val="24"/>
          <w:szCs w:val="24"/>
        </w:rPr>
      </w:pPr>
    </w:p>
    <w:p w14:paraId="12969AF4" w14:textId="77777777" w:rsidR="009513CA" w:rsidRPr="009513CA" w:rsidRDefault="009513CA" w:rsidP="009513CA">
      <w:pPr>
        <w:ind w:left="36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IZNIMKA: </w:t>
      </w:r>
      <w:r w:rsidRPr="009513CA">
        <w:rPr>
          <w:rFonts w:cstheme="minorHAnsi"/>
          <w:sz w:val="24"/>
          <w:szCs w:val="24"/>
        </w:rPr>
        <w:t xml:space="preserve">Iznimno, pravo na kupnju može ostvariti zakupnik koji se nalazi u zakupnom odnosu s Gradom, u trajanju kraćem od pet godina ako je podmirio sve obveze iz ugovora o zakupu i druge financijske obveze prema Gradu, a koji je: </w:t>
      </w:r>
    </w:p>
    <w:p w14:paraId="36C34B9F" w14:textId="77777777" w:rsidR="009513CA" w:rsidRPr="009513CA" w:rsidRDefault="009513CA" w:rsidP="009513CA">
      <w:pPr>
        <w:ind w:left="36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-prije toga bio u zakupnom odnosu s Gradom u ukupnom neprekinutom trajanju od najmanje pet godina, ili </w:t>
      </w:r>
    </w:p>
    <w:p w14:paraId="7D38E973" w14:textId="77777777" w:rsidR="009513CA" w:rsidRPr="009513CA" w:rsidRDefault="009513CA" w:rsidP="009513CA">
      <w:pPr>
        <w:ind w:left="36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- kao nasljednik obrtnika nastavio vođenje obrta ili kao član obiteljskog domaćinstva preuzeo obrt, a bio je u zakupnom odnosu u ukupnom neprekinutom trajanju od najmanje pet godina, u koje vrijeme se uračunava i vrijeme zakupa njegova prednika, ili</w:t>
      </w:r>
    </w:p>
    <w:p w14:paraId="0B60E70D" w14:textId="77777777" w:rsidR="009513CA" w:rsidRPr="009513CA" w:rsidRDefault="009513CA" w:rsidP="009513CA">
      <w:pPr>
        <w:ind w:left="360"/>
        <w:jc w:val="both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 - morao napustiti poslovni prostor koji je koristio zbog povrata toga prostora u vlasništvo prijašnjem vlasniku, sukladno posebnom propisu, a do tada je bio u zakupu u neprekinutom trajanju od najmanje pet godina.</w:t>
      </w:r>
    </w:p>
    <w:p w14:paraId="1F8CA462" w14:textId="77777777" w:rsidR="009513CA" w:rsidRPr="009513CA" w:rsidRDefault="009513CA" w:rsidP="009513CA">
      <w:pPr>
        <w:rPr>
          <w:rFonts w:cstheme="minorHAnsi"/>
          <w:b/>
          <w:bCs/>
          <w:sz w:val="24"/>
          <w:szCs w:val="24"/>
        </w:rPr>
      </w:pPr>
    </w:p>
    <w:p w14:paraId="718B0217" w14:textId="77777777" w:rsidR="009513CA" w:rsidRPr="009513CA" w:rsidRDefault="009513CA" w:rsidP="009513CA">
      <w:pPr>
        <w:pStyle w:val="Odlomakpopisa"/>
        <w:numPr>
          <w:ilvl w:val="0"/>
          <w:numId w:val="10"/>
        </w:numPr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Podnošenje zahtjeva za kupnju</w:t>
      </w:r>
    </w:p>
    <w:p w14:paraId="7CDC18EC" w14:textId="77777777" w:rsidR="009513CA" w:rsidRPr="009513CA" w:rsidRDefault="009513CA" w:rsidP="009513CA">
      <w:pPr>
        <w:pStyle w:val="Odlomakpopisa"/>
        <w:spacing w:after="0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Zakupnik podnosi pisani zahtjev za kupnju poslovnog prostora Upravnom odjelu uza društvene djelatnosti, imovinu i opće poslove.</w:t>
      </w:r>
    </w:p>
    <w:p w14:paraId="22B51D95" w14:textId="77777777" w:rsidR="009513CA" w:rsidRPr="009513CA" w:rsidRDefault="009513CA" w:rsidP="009513CA">
      <w:pPr>
        <w:pStyle w:val="Odlomakpopisa"/>
        <w:spacing w:after="0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Zahtjev zaprima službenik nadležan za poslove urudžbiranja.</w:t>
      </w:r>
    </w:p>
    <w:p w14:paraId="193C9CBF" w14:textId="77777777" w:rsidR="009513CA" w:rsidRPr="009513CA" w:rsidRDefault="009513CA" w:rsidP="009513CA">
      <w:pPr>
        <w:rPr>
          <w:rFonts w:cstheme="minorHAnsi"/>
          <w:sz w:val="24"/>
          <w:szCs w:val="24"/>
        </w:rPr>
      </w:pPr>
    </w:p>
    <w:p w14:paraId="45560708" w14:textId="77777777" w:rsidR="009513CA" w:rsidRPr="009513CA" w:rsidRDefault="009513CA" w:rsidP="009513CA">
      <w:pPr>
        <w:pStyle w:val="Odlomakpopisa"/>
        <w:numPr>
          <w:ilvl w:val="0"/>
          <w:numId w:val="10"/>
        </w:numPr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Postupak prodaje: </w:t>
      </w:r>
    </w:p>
    <w:p w14:paraId="105887DD" w14:textId="77777777" w:rsidR="009513CA" w:rsidRPr="009513CA" w:rsidRDefault="009513CA" w:rsidP="009513CA">
      <w:pPr>
        <w:pStyle w:val="Odlomakpopisa"/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Nadležno tijelo: </w:t>
      </w:r>
      <w:r w:rsidRPr="009513CA">
        <w:rPr>
          <w:rFonts w:cstheme="minorHAnsi"/>
          <w:sz w:val="24"/>
          <w:szCs w:val="24"/>
        </w:rPr>
        <w:t>Gradsko vijeće na prijedlog Gradonačelnika</w:t>
      </w:r>
    </w:p>
    <w:p w14:paraId="2F60E77A" w14:textId="77777777" w:rsidR="009513CA" w:rsidRPr="009513CA" w:rsidRDefault="009513CA" w:rsidP="009513CA">
      <w:pPr>
        <w:pStyle w:val="Odlomakpopisa"/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Aktivnosti: </w:t>
      </w:r>
    </w:p>
    <w:p w14:paraId="339D0405" w14:textId="77777777" w:rsidR="009513CA" w:rsidRPr="009513CA" w:rsidRDefault="009513CA" w:rsidP="009513CA">
      <w:pPr>
        <w:pStyle w:val="Odlomakpopisa"/>
        <w:numPr>
          <w:ilvl w:val="0"/>
          <w:numId w:val="14"/>
        </w:numPr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Izrađuje popis poslovni prostora koji su predmet kupoprodaje koji osobito sadrži: podatke o poslovni prostorima, tržišnu cijelu poslovnog prostora </w:t>
      </w:r>
    </w:p>
    <w:p w14:paraId="29AFFF59" w14:textId="77777777" w:rsidR="009513CA" w:rsidRPr="009513CA" w:rsidRDefault="009513CA" w:rsidP="009513CA">
      <w:pPr>
        <w:pStyle w:val="Odlomakpopisa"/>
        <w:numPr>
          <w:ilvl w:val="0"/>
          <w:numId w:val="14"/>
        </w:numPr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sz w:val="24"/>
          <w:szCs w:val="24"/>
        </w:rPr>
        <w:t>Popis se javno objavljuje na internetskog stranici Grad i na oglasnoj ploči</w:t>
      </w:r>
    </w:p>
    <w:p w14:paraId="5FE3B067" w14:textId="77777777" w:rsidR="009513CA" w:rsidRPr="009513CA" w:rsidRDefault="009513CA" w:rsidP="009513CA">
      <w:pPr>
        <w:rPr>
          <w:rFonts w:cstheme="minorHAnsi"/>
          <w:sz w:val="24"/>
          <w:szCs w:val="24"/>
        </w:rPr>
      </w:pPr>
    </w:p>
    <w:p w14:paraId="3CF34CAA" w14:textId="77777777" w:rsidR="009513CA" w:rsidRPr="009513CA" w:rsidRDefault="009513CA" w:rsidP="009513CA">
      <w:pPr>
        <w:pStyle w:val="Odlomakpopisa"/>
        <w:numPr>
          <w:ilvl w:val="0"/>
          <w:numId w:val="10"/>
        </w:numPr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Procjena vrijednosti nekretnine</w:t>
      </w:r>
    </w:p>
    <w:p w14:paraId="5CD0E927" w14:textId="77777777" w:rsidR="009513CA" w:rsidRPr="009513CA" w:rsidRDefault="009513CA" w:rsidP="009513CA">
      <w:pPr>
        <w:pStyle w:val="Odlomakpopisa"/>
        <w:spacing w:after="0"/>
        <w:jc w:val="both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Službenik: </w:t>
      </w:r>
      <w:r w:rsidRPr="009513CA">
        <w:rPr>
          <w:rFonts w:cstheme="minorHAnsi"/>
          <w:sz w:val="24"/>
          <w:szCs w:val="24"/>
        </w:rPr>
        <w:t>Viši stručni suradnik za imovinskopravnih poslova ili Pročelnik Upravnog odjela za društvene djelatnosti, imovinu i opće poslove</w:t>
      </w:r>
    </w:p>
    <w:p w14:paraId="558D5D60" w14:textId="77777777" w:rsidR="009513CA" w:rsidRPr="009513CA" w:rsidRDefault="009513CA" w:rsidP="009513CA">
      <w:pPr>
        <w:pStyle w:val="Odlomakpopisa"/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Aktivnosti: </w:t>
      </w:r>
    </w:p>
    <w:p w14:paraId="2B440E68" w14:textId="77777777" w:rsidR="009513CA" w:rsidRPr="009513CA" w:rsidRDefault="009513CA" w:rsidP="009513CA">
      <w:pPr>
        <w:pStyle w:val="Odlomakpopisa"/>
        <w:numPr>
          <w:ilvl w:val="0"/>
          <w:numId w:val="12"/>
        </w:numPr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Podnosi zahtjev za izradu procjembenog elaborata ovlaštenom sudskom procjenitelju </w:t>
      </w:r>
    </w:p>
    <w:p w14:paraId="6CE98026" w14:textId="77777777" w:rsidR="009513CA" w:rsidRPr="009513CA" w:rsidRDefault="009513CA" w:rsidP="009513CA">
      <w:pPr>
        <w:rPr>
          <w:rFonts w:cstheme="minorHAnsi"/>
          <w:b/>
          <w:bCs/>
          <w:sz w:val="24"/>
          <w:szCs w:val="24"/>
        </w:rPr>
      </w:pPr>
    </w:p>
    <w:p w14:paraId="54E61FE0" w14:textId="77777777" w:rsidR="009513CA" w:rsidRPr="009513CA" w:rsidRDefault="009513CA" w:rsidP="009513CA">
      <w:pPr>
        <w:pStyle w:val="Odlomakpopisa"/>
        <w:numPr>
          <w:ilvl w:val="0"/>
          <w:numId w:val="10"/>
        </w:numPr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Donošenje Odluka o prodaji </w:t>
      </w:r>
    </w:p>
    <w:p w14:paraId="1B61A7C6" w14:textId="77777777" w:rsidR="009513CA" w:rsidRPr="009513CA" w:rsidRDefault="009513CA" w:rsidP="009513CA">
      <w:pPr>
        <w:pStyle w:val="Odlomakpopisa"/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Nadležno tijelo: </w:t>
      </w:r>
      <w:r w:rsidRPr="009513CA">
        <w:rPr>
          <w:rFonts w:cstheme="minorHAnsi"/>
          <w:sz w:val="24"/>
          <w:szCs w:val="24"/>
        </w:rPr>
        <w:t>Gradonačelnik ili Gradsko vijeće ovisno o procijenjenoj tržišnoj vrijednosti poslovnog prostora sukladno važećim propisima.</w:t>
      </w:r>
    </w:p>
    <w:p w14:paraId="0C6E10C7" w14:textId="77777777" w:rsidR="009513CA" w:rsidRPr="009513CA" w:rsidRDefault="009513CA" w:rsidP="009513CA">
      <w:pPr>
        <w:pStyle w:val="Odlomakpopisa"/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Aktivnosti:</w:t>
      </w:r>
    </w:p>
    <w:p w14:paraId="75865E75" w14:textId="77777777" w:rsidR="009513CA" w:rsidRPr="009513CA" w:rsidRDefault="009513CA" w:rsidP="009513CA">
      <w:pPr>
        <w:pStyle w:val="Odlomakpopisa"/>
        <w:numPr>
          <w:ilvl w:val="0"/>
          <w:numId w:val="12"/>
        </w:numPr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Donosi Odluku o prodaji poslovnog prostora sadašnjem zakupniku </w:t>
      </w:r>
    </w:p>
    <w:p w14:paraId="3EE2A93D" w14:textId="77777777" w:rsidR="009513CA" w:rsidRDefault="009513CA" w:rsidP="009513CA">
      <w:pPr>
        <w:rPr>
          <w:rFonts w:cstheme="minorHAnsi"/>
          <w:b/>
          <w:bCs/>
          <w:sz w:val="24"/>
          <w:szCs w:val="24"/>
        </w:rPr>
      </w:pPr>
    </w:p>
    <w:p w14:paraId="1219E3DF" w14:textId="77777777" w:rsidR="009513CA" w:rsidRDefault="009513CA" w:rsidP="009513CA">
      <w:pPr>
        <w:rPr>
          <w:rFonts w:cstheme="minorHAnsi"/>
          <w:b/>
          <w:bCs/>
          <w:sz w:val="24"/>
          <w:szCs w:val="24"/>
        </w:rPr>
      </w:pPr>
    </w:p>
    <w:p w14:paraId="01DA3E1F" w14:textId="77777777" w:rsidR="009513CA" w:rsidRPr="009513CA" w:rsidRDefault="009513CA" w:rsidP="009513CA">
      <w:pPr>
        <w:rPr>
          <w:rFonts w:cstheme="minorHAnsi"/>
          <w:b/>
          <w:bCs/>
          <w:sz w:val="24"/>
          <w:szCs w:val="24"/>
        </w:rPr>
      </w:pPr>
    </w:p>
    <w:p w14:paraId="18835105" w14:textId="77777777" w:rsidR="009513CA" w:rsidRPr="009513CA" w:rsidRDefault="009513CA" w:rsidP="009513CA">
      <w:pPr>
        <w:pStyle w:val="Odlomakpopisa"/>
        <w:numPr>
          <w:ilvl w:val="0"/>
          <w:numId w:val="10"/>
        </w:numPr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>Priprema ugovora o kupoprodaji poslovnog prostora</w:t>
      </w:r>
    </w:p>
    <w:p w14:paraId="00C7E7B7" w14:textId="77777777" w:rsidR="009513CA" w:rsidRPr="009513CA" w:rsidRDefault="009513CA" w:rsidP="009513CA">
      <w:pPr>
        <w:pStyle w:val="Odlomakpopisa"/>
        <w:spacing w:after="0"/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Službenik: </w:t>
      </w:r>
      <w:r w:rsidRPr="009513CA">
        <w:rPr>
          <w:rFonts w:cstheme="minorHAnsi"/>
          <w:sz w:val="24"/>
          <w:szCs w:val="24"/>
        </w:rPr>
        <w:t>Viši stručni suradnik za imovinskopravnih poslova ili Pročelnik Upravnog odjela za društvene djelatnosti, imovinu i opće poslove</w:t>
      </w:r>
    </w:p>
    <w:p w14:paraId="1011021E" w14:textId="77777777" w:rsidR="009513CA" w:rsidRPr="009513CA" w:rsidRDefault="009513CA" w:rsidP="009513CA">
      <w:pPr>
        <w:pStyle w:val="Odlomakpopisa"/>
        <w:spacing w:after="0"/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Aktivnosti: </w:t>
      </w:r>
    </w:p>
    <w:p w14:paraId="778AF9EF" w14:textId="77777777" w:rsidR="009513CA" w:rsidRPr="009513CA" w:rsidRDefault="009513CA" w:rsidP="009513CA">
      <w:pPr>
        <w:pStyle w:val="Odlomakpopisa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>Priprema izrade ugovora o kupoprodaji poslovnog prostora u pisanom obliku</w:t>
      </w:r>
    </w:p>
    <w:p w14:paraId="29A344A4" w14:textId="77777777" w:rsidR="009513CA" w:rsidRPr="009513CA" w:rsidRDefault="009513CA" w:rsidP="009513CA">
      <w:pPr>
        <w:pStyle w:val="Odlomakpopisa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9513CA">
        <w:rPr>
          <w:rFonts w:cstheme="minorHAnsi"/>
          <w:sz w:val="24"/>
          <w:szCs w:val="24"/>
        </w:rPr>
        <w:t xml:space="preserve">Ugovor mora sadržavati sve zakonom propisane elemente </w:t>
      </w:r>
    </w:p>
    <w:p w14:paraId="778D1EB7" w14:textId="77777777" w:rsidR="009513CA" w:rsidRPr="009513CA" w:rsidRDefault="009513CA" w:rsidP="009513CA">
      <w:pPr>
        <w:rPr>
          <w:rFonts w:cstheme="minorHAnsi"/>
          <w:sz w:val="24"/>
          <w:szCs w:val="24"/>
        </w:rPr>
      </w:pPr>
    </w:p>
    <w:p w14:paraId="7BE05C32" w14:textId="77777777" w:rsidR="009513CA" w:rsidRPr="009513CA" w:rsidRDefault="009513CA" w:rsidP="009513CA">
      <w:pPr>
        <w:pStyle w:val="Odlomakpopisa"/>
        <w:numPr>
          <w:ilvl w:val="0"/>
          <w:numId w:val="10"/>
        </w:numPr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Sklapanje ugovora o kupoprodaji </w:t>
      </w:r>
    </w:p>
    <w:p w14:paraId="693DE4F8" w14:textId="77777777" w:rsidR="009513CA" w:rsidRPr="009513CA" w:rsidRDefault="009513CA" w:rsidP="009513CA">
      <w:pPr>
        <w:pStyle w:val="Odlomakpopisa"/>
        <w:spacing w:after="0"/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Nadležno tijelo: </w:t>
      </w:r>
      <w:r w:rsidRPr="009513CA">
        <w:rPr>
          <w:rFonts w:cstheme="minorHAnsi"/>
          <w:sz w:val="24"/>
          <w:szCs w:val="24"/>
        </w:rPr>
        <w:t xml:space="preserve">Gradonačelnik </w:t>
      </w:r>
    </w:p>
    <w:p w14:paraId="0685F336" w14:textId="77777777" w:rsidR="009513CA" w:rsidRPr="009513CA" w:rsidRDefault="009513CA" w:rsidP="009513CA">
      <w:pPr>
        <w:pStyle w:val="Odlomakpopisa"/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 xml:space="preserve">Aktivnosti: </w:t>
      </w:r>
    </w:p>
    <w:p w14:paraId="5BD00E6C" w14:textId="77777777" w:rsidR="009513CA" w:rsidRPr="009513CA" w:rsidRDefault="009513CA" w:rsidP="009513CA">
      <w:pPr>
        <w:pStyle w:val="Odlomakpopisa"/>
        <w:numPr>
          <w:ilvl w:val="0"/>
          <w:numId w:val="13"/>
        </w:numPr>
        <w:spacing w:after="0"/>
        <w:rPr>
          <w:rFonts w:cstheme="minorHAnsi"/>
          <w:b/>
          <w:bCs/>
          <w:sz w:val="24"/>
          <w:szCs w:val="24"/>
        </w:rPr>
      </w:pPr>
      <w:r w:rsidRPr="009513CA">
        <w:rPr>
          <w:rFonts w:cstheme="minorHAnsi"/>
          <w:sz w:val="24"/>
          <w:szCs w:val="24"/>
        </w:rPr>
        <w:t>Sklapanje ugovora o kupoprodaji u pisanom obliku koji mora biti potvrđen (</w:t>
      </w:r>
      <w:proofErr w:type="spellStart"/>
      <w:r w:rsidRPr="009513CA">
        <w:rPr>
          <w:rFonts w:cstheme="minorHAnsi"/>
          <w:sz w:val="24"/>
          <w:szCs w:val="24"/>
        </w:rPr>
        <w:t>solemniziran</w:t>
      </w:r>
      <w:proofErr w:type="spellEnd"/>
      <w:r w:rsidRPr="009513CA">
        <w:rPr>
          <w:rFonts w:cstheme="minorHAnsi"/>
          <w:sz w:val="24"/>
          <w:szCs w:val="24"/>
        </w:rPr>
        <w:t>) po javnom bilježniku.</w:t>
      </w:r>
    </w:p>
    <w:p w14:paraId="57C61ABA" w14:textId="77777777" w:rsidR="009513CA" w:rsidRPr="009513CA" w:rsidRDefault="009513CA" w:rsidP="009513CA">
      <w:pPr>
        <w:rPr>
          <w:rFonts w:cstheme="minorHAnsi"/>
          <w:b/>
          <w:bCs/>
          <w:sz w:val="24"/>
          <w:szCs w:val="24"/>
        </w:rPr>
      </w:pPr>
    </w:p>
    <w:p w14:paraId="65FC3513" w14:textId="77777777" w:rsidR="009513CA" w:rsidRPr="009513CA" w:rsidRDefault="009513CA" w:rsidP="009513CA">
      <w:pPr>
        <w:spacing w:after="200" w:line="276" w:lineRule="auto"/>
        <w:jc w:val="center"/>
        <w:rPr>
          <w:rFonts w:eastAsia="Calibri" w:cstheme="minorHAnsi"/>
          <w:sz w:val="24"/>
          <w:szCs w:val="24"/>
        </w:rPr>
      </w:pPr>
      <w:r w:rsidRPr="009513CA">
        <w:rPr>
          <w:rFonts w:eastAsia="Calibri" w:cstheme="minorHAnsi"/>
          <w:sz w:val="24"/>
          <w:szCs w:val="24"/>
        </w:rPr>
        <w:t>IV.</w:t>
      </w:r>
    </w:p>
    <w:p w14:paraId="79EEA589" w14:textId="77777777" w:rsidR="00FC41EA" w:rsidRPr="00FC41EA" w:rsidRDefault="00FC41EA" w:rsidP="00FC41EA">
      <w:pPr>
        <w:rPr>
          <w:rFonts w:ascii="Calibri" w:eastAsia="Calibri" w:hAnsi="Calibri" w:cs="Calibri"/>
          <w:sz w:val="24"/>
          <w:szCs w:val="24"/>
        </w:rPr>
      </w:pPr>
      <w:r w:rsidRPr="00FC41EA">
        <w:rPr>
          <w:rFonts w:ascii="Calibri" w:eastAsia="Calibri" w:hAnsi="Calibri" w:cs="Calibri"/>
          <w:sz w:val="24"/>
          <w:szCs w:val="24"/>
        </w:rPr>
        <w:t>Ova procedura stupa na snagu prvog dana od dana donošenja, a objavit će se u Službenom glasniku Grada Garešnice i na internetskoj stranici Grada Garešnice.</w:t>
      </w:r>
    </w:p>
    <w:p w14:paraId="4DA82244" w14:textId="77777777" w:rsidR="009513CA" w:rsidRPr="009513CA" w:rsidRDefault="009513CA" w:rsidP="009513CA">
      <w:pPr>
        <w:spacing w:after="200" w:line="276" w:lineRule="auto"/>
        <w:rPr>
          <w:rFonts w:eastAsia="Calibri" w:cstheme="minorHAnsi"/>
          <w:sz w:val="24"/>
          <w:szCs w:val="24"/>
        </w:rPr>
      </w:pPr>
    </w:p>
    <w:p w14:paraId="330386CF" w14:textId="77777777" w:rsidR="009513CA" w:rsidRPr="009513CA" w:rsidRDefault="009513CA" w:rsidP="009513CA">
      <w:pPr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sz w:val="24"/>
          <w:szCs w:val="24"/>
        </w:rPr>
        <w:t xml:space="preserve">        GRADONAČELNIK</w:t>
      </w:r>
    </w:p>
    <w:p w14:paraId="29578506" w14:textId="77777777" w:rsidR="009513CA" w:rsidRPr="009513CA" w:rsidRDefault="009513CA" w:rsidP="009513CA">
      <w:pPr>
        <w:rPr>
          <w:rFonts w:cstheme="minorHAnsi"/>
          <w:sz w:val="24"/>
          <w:szCs w:val="24"/>
        </w:rPr>
      </w:pP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b/>
          <w:bCs/>
          <w:sz w:val="24"/>
          <w:szCs w:val="24"/>
        </w:rPr>
        <w:tab/>
      </w:r>
      <w:r w:rsidRPr="009513CA">
        <w:rPr>
          <w:rFonts w:cstheme="minorHAnsi"/>
          <w:sz w:val="24"/>
          <w:szCs w:val="24"/>
        </w:rPr>
        <w:t xml:space="preserve">Josip Bilandžija, dipl. ing. šum. </w:t>
      </w:r>
    </w:p>
    <w:p w14:paraId="1D96F825" w14:textId="77777777" w:rsidR="009513CA" w:rsidRPr="009513CA" w:rsidRDefault="009513CA" w:rsidP="009513CA">
      <w:pPr>
        <w:pStyle w:val="Odlomakpopisa"/>
        <w:spacing w:after="0"/>
        <w:rPr>
          <w:rFonts w:cstheme="minorHAnsi"/>
          <w:sz w:val="24"/>
          <w:szCs w:val="24"/>
        </w:rPr>
      </w:pPr>
    </w:p>
    <w:p w14:paraId="43BA696D" w14:textId="77777777" w:rsidR="009513CA" w:rsidRPr="009513CA" w:rsidRDefault="009513CA" w:rsidP="009513CA">
      <w:pPr>
        <w:pStyle w:val="Odlomakpopisa"/>
        <w:spacing w:after="0"/>
        <w:rPr>
          <w:rFonts w:cstheme="minorHAnsi"/>
          <w:b/>
          <w:bCs/>
          <w:sz w:val="24"/>
          <w:szCs w:val="24"/>
        </w:rPr>
      </w:pPr>
    </w:p>
    <w:p w14:paraId="616B4719" w14:textId="77777777" w:rsidR="009513CA" w:rsidRPr="009513CA" w:rsidRDefault="009513CA" w:rsidP="009513CA">
      <w:pPr>
        <w:pStyle w:val="Odlomakpopisa"/>
        <w:spacing w:after="0"/>
        <w:rPr>
          <w:rFonts w:cstheme="minorHAnsi"/>
          <w:b/>
          <w:bCs/>
          <w:sz w:val="24"/>
          <w:szCs w:val="24"/>
        </w:rPr>
      </w:pPr>
    </w:p>
    <w:p w14:paraId="6B937561" w14:textId="77777777" w:rsidR="009513CA" w:rsidRPr="009513CA" w:rsidRDefault="009513CA" w:rsidP="009513CA">
      <w:pPr>
        <w:pStyle w:val="Odlomakpopisa"/>
        <w:spacing w:after="0"/>
        <w:rPr>
          <w:rFonts w:cstheme="minorHAnsi"/>
          <w:b/>
          <w:bCs/>
          <w:sz w:val="24"/>
          <w:szCs w:val="24"/>
        </w:rPr>
      </w:pPr>
    </w:p>
    <w:p w14:paraId="130AE847" w14:textId="77777777" w:rsidR="009513CA" w:rsidRPr="009513CA" w:rsidRDefault="009513CA" w:rsidP="009513CA">
      <w:pPr>
        <w:pStyle w:val="Odlomakpopisa"/>
        <w:spacing w:after="0"/>
        <w:rPr>
          <w:rFonts w:cstheme="minorHAnsi"/>
          <w:sz w:val="24"/>
          <w:szCs w:val="24"/>
        </w:rPr>
      </w:pPr>
    </w:p>
    <w:p w14:paraId="51AE9230" w14:textId="77777777" w:rsidR="00D707B3" w:rsidRPr="009513CA" w:rsidRDefault="00D707B3" w:rsidP="00D707B3">
      <w:pPr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12B1534" w14:textId="77777777" w:rsidR="00D707B3" w:rsidRPr="009513CA" w:rsidRDefault="00D707B3" w:rsidP="00D707B3">
      <w:pPr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9513C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5CD93698" w14:textId="6139AC8D" w:rsidR="00D707B3" w:rsidRPr="009513CA" w:rsidRDefault="00693AB1" w:rsidP="00D707B3">
      <w:pPr>
        <w:jc w:val="right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9513CA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141042BB" w14:textId="4397981A" w:rsidR="00D707B3" w:rsidRPr="009513CA" w:rsidRDefault="00D707B3" w:rsidP="00D707B3">
      <w:pPr>
        <w:jc w:val="right"/>
        <w:rPr>
          <w:rFonts w:cstheme="minorHAnsi"/>
          <w:sz w:val="24"/>
          <w:szCs w:val="24"/>
        </w:rPr>
      </w:pPr>
    </w:p>
    <w:p w14:paraId="2DE46E4B" w14:textId="77777777" w:rsidR="00D707B3" w:rsidRPr="009513CA" w:rsidRDefault="00D707B3" w:rsidP="00D707B3">
      <w:pPr>
        <w:jc w:val="right"/>
        <w:rPr>
          <w:rFonts w:cstheme="minorHAnsi"/>
          <w:sz w:val="24"/>
          <w:szCs w:val="24"/>
        </w:rPr>
      </w:pPr>
    </w:p>
    <w:p w14:paraId="2F67EE11" w14:textId="77777777" w:rsidR="00D707B3" w:rsidRPr="009513CA" w:rsidRDefault="00D707B3" w:rsidP="00D707B3">
      <w:pPr>
        <w:rPr>
          <w:rFonts w:cstheme="minorHAnsi"/>
          <w:sz w:val="24"/>
          <w:szCs w:val="24"/>
        </w:rPr>
      </w:pPr>
    </w:p>
    <w:p w14:paraId="5D8B9E09" w14:textId="77777777" w:rsidR="00B92D0F" w:rsidRPr="009513CA" w:rsidRDefault="00B92D0F" w:rsidP="00B92D0F">
      <w:pPr>
        <w:spacing w:after="160" w:line="259" w:lineRule="auto"/>
        <w:jc w:val="right"/>
        <w:rPr>
          <w:rFonts w:eastAsia="Times New Roman" w:cstheme="minorHAnsi"/>
          <w:noProof w:val="0"/>
          <w:sz w:val="24"/>
          <w:szCs w:val="24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951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6C70"/>
    <w:multiLevelType w:val="hybridMultilevel"/>
    <w:tmpl w:val="8FE27E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9E2D98"/>
    <w:multiLevelType w:val="hybridMultilevel"/>
    <w:tmpl w:val="C7D016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E45867"/>
    <w:multiLevelType w:val="multilevel"/>
    <w:tmpl w:val="7B28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96B0B"/>
    <w:multiLevelType w:val="hybridMultilevel"/>
    <w:tmpl w:val="5810B64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134FE"/>
    <w:multiLevelType w:val="hybridMultilevel"/>
    <w:tmpl w:val="C2DCE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A503C"/>
    <w:multiLevelType w:val="hybridMultilevel"/>
    <w:tmpl w:val="733C3F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E64458"/>
    <w:multiLevelType w:val="hybridMultilevel"/>
    <w:tmpl w:val="3C9CB9D2"/>
    <w:lvl w:ilvl="0" w:tplc="384ABB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24C7D"/>
    <w:multiLevelType w:val="hybridMultilevel"/>
    <w:tmpl w:val="DD98B74A"/>
    <w:lvl w:ilvl="0" w:tplc="041A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 w15:restartNumberingAfterBreak="0">
    <w:nsid w:val="4B4012A1"/>
    <w:multiLevelType w:val="hybridMultilevel"/>
    <w:tmpl w:val="BF687B1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E36E34"/>
    <w:multiLevelType w:val="hybridMultilevel"/>
    <w:tmpl w:val="0398188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D670E0"/>
    <w:multiLevelType w:val="hybridMultilevel"/>
    <w:tmpl w:val="18B656D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4B02907"/>
    <w:multiLevelType w:val="hybridMultilevel"/>
    <w:tmpl w:val="7C740B4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7F01E7"/>
    <w:multiLevelType w:val="hybridMultilevel"/>
    <w:tmpl w:val="982A333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711699"/>
    <w:multiLevelType w:val="hybridMultilevel"/>
    <w:tmpl w:val="33C45C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0473038">
    <w:abstractNumId w:val="6"/>
  </w:num>
  <w:num w:numId="2" w16cid:durableId="1394159442">
    <w:abstractNumId w:val="1"/>
  </w:num>
  <w:num w:numId="3" w16cid:durableId="696780177">
    <w:abstractNumId w:val="8"/>
  </w:num>
  <w:num w:numId="4" w16cid:durableId="906693573">
    <w:abstractNumId w:val="5"/>
  </w:num>
  <w:num w:numId="5" w16cid:durableId="662706142">
    <w:abstractNumId w:val="10"/>
  </w:num>
  <w:num w:numId="6" w16cid:durableId="2079204806">
    <w:abstractNumId w:val="12"/>
  </w:num>
  <w:num w:numId="7" w16cid:durableId="1011251373">
    <w:abstractNumId w:val="13"/>
  </w:num>
  <w:num w:numId="8" w16cid:durableId="866715363">
    <w:abstractNumId w:val="11"/>
  </w:num>
  <w:num w:numId="9" w16cid:durableId="260845239">
    <w:abstractNumId w:val="2"/>
  </w:num>
  <w:num w:numId="10" w16cid:durableId="1191410868">
    <w:abstractNumId w:val="4"/>
  </w:num>
  <w:num w:numId="11" w16cid:durableId="78455213">
    <w:abstractNumId w:val="7"/>
  </w:num>
  <w:num w:numId="12" w16cid:durableId="270599892">
    <w:abstractNumId w:val="3"/>
  </w:num>
  <w:num w:numId="13" w16cid:durableId="879820879">
    <w:abstractNumId w:val="0"/>
  </w:num>
  <w:num w:numId="14" w16cid:durableId="699476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76E2"/>
    <w:rsid w:val="00275B0C"/>
    <w:rsid w:val="00347D72"/>
    <w:rsid w:val="003F65C1"/>
    <w:rsid w:val="004A3627"/>
    <w:rsid w:val="00575A03"/>
    <w:rsid w:val="00693AB1"/>
    <w:rsid w:val="008A562A"/>
    <w:rsid w:val="008C5FE5"/>
    <w:rsid w:val="00922DDC"/>
    <w:rsid w:val="009513CA"/>
    <w:rsid w:val="009B7A12"/>
    <w:rsid w:val="00A836D0"/>
    <w:rsid w:val="00AC35DA"/>
    <w:rsid w:val="00B1589A"/>
    <w:rsid w:val="00B92D0F"/>
    <w:rsid w:val="00C9578C"/>
    <w:rsid w:val="00D707B3"/>
    <w:rsid w:val="00DC2F7E"/>
    <w:rsid w:val="00F853BE"/>
    <w:rsid w:val="00FC4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513CA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3</cp:revision>
  <cp:lastPrinted>2025-08-27T05:16:00Z</cp:lastPrinted>
  <dcterms:created xsi:type="dcterms:W3CDTF">2025-08-27T05:17:00Z</dcterms:created>
  <dcterms:modified xsi:type="dcterms:W3CDTF">2025-09-17T10:48:00Z</dcterms:modified>
</cp:coreProperties>
</file>