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+*xfs*pvs*Akl*cvA*xBj*uCi*voE*Dis*ctk*CcE*pBk*-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+*yqw*BjB*Ddz*wln*xaD*mDo*yCn*xCc*woC*fsc*zew*-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+*eDs*lyd*lyd*lyd*lyd*kir*Ehy*gki*nyh*ccj*zfE*-</w:t>
            </w:r>
            <w:r>
              <w:rPr>
                <w:rFonts w:ascii="PDF417x" w:hAnsi="PDF417x"/>
                <w:sz w:val="24"/>
                <w:szCs w:val="24"/>
              </w:rPr>
              <w:br/>
              <w:t>+*ftw*aji*qii*CFA*hsg*sqj*mcg*mBa*vgw*ots*onA*-</w:t>
            </w:r>
            <w:r>
              <w:rPr>
                <w:rFonts w:ascii="PDF417x" w:hAnsi="PDF417x"/>
                <w:sz w:val="24"/>
                <w:szCs w:val="24"/>
              </w:rPr>
              <w:br/>
              <w:t>+*ftA*nBx*sqC*lbc*xtu*Bjq*tig*jcy*abu*njc*uws*-</w:t>
            </w:r>
            <w:r>
              <w:rPr>
                <w:rFonts w:ascii="PDF417x" w:hAnsi="PDF417x"/>
                <w:sz w:val="24"/>
                <w:szCs w:val="24"/>
              </w:rPr>
              <w:br/>
              <w:t>+*xjq*xjc*Aif*Egz*DlD*ncy*loy*rwh*Aey*ldy*uzq*-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3379EE20" w14:textId="775C6074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402-06/24-01/10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2103-4-02-24-2</w:t>
      </w:r>
    </w:p>
    <w:p w14:paraId="4445648A" w14:textId="1A6CC6A4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06.11.2024.</w:t>
      </w:r>
    </w:p>
    <w:p w14:paraId="6288A7D1" w14:textId="77777777" w:rsid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035D7A77" w14:textId="4671D84B" w:rsidR="00B75C27" w:rsidRPr="006C2093" w:rsidRDefault="00B75C27" w:rsidP="00B75C2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lang w:eastAsia="hr-HR"/>
        </w:rPr>
      </w:pPr>
      <w:r w:rsidRPr="006C2093">
        <w:rPr>
          <w:rFonts w:ascii="Calibri" w:eastAsia="Times New Roman" w:hAnsi="Calibri" w:cs="Calibri"/>
          <w:lang w:eastAsia="hr-HR"/>
        </w:rPr>
        <w:t xml:space="preserve">Na temelju članka 53. Statuta Grada Garešnice („Službeni glasnik Grada Garešnice“, broj: 2/21) a u svezi zahtjeva Gradskog društva Crvenog križa Garešnica, Vladimira Nazora 13, 43280 Garešnica, gradonačelnik Grada Garešnice dana </w:t>
      </w:r>
      <w:r>
        <w:rPr>
          <w:rFonts w:ascii="Calibri" w:eastAsia="Times New Roman" w:hAnsi="Calibri" w:cs="Calibri"/>
          <w:lang w:eastAsia="hr-HR"/>
        </w:rPr>
        <w:t>6. studenog 2024</w:t>
      </w:r>
      <w:r w:rsidRPr="006C2093">
        <w:rPr>
          <w:rFonts w:ascii="Calibri" w:eastAsia="Times New Roman" w:hAnsi="Calibri" w:cs="Calibri"/>
          <w:lang w:eastAsia="hr-HR"/>
        </w:rPr>
        <w:t xml:space="preserve">. godine, donosi  </w:t>
      </w:r>
    </w:p>
    <w:p w14:paraId="342FCBCC" w14:textId="77777777" w:rsidR="00B75C27" w:rsidRPr="006C2093" w:rsidRDefault="00B75C27" w:rsidP="00B75C27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noProof w:val="0"/>
          <w:lang w:eastAsia="hr-HR"/>
        </w:rPr>
      </w:pPr>
    </w:p>
    <w:p w14:paraId="28AA1D2A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</w:p>
    <w:p w14:paraId="212D95BF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  <w:r w:rsidRPr="006C2093">
        <w:rPr>
          <w:rFonts w:ascii="Calibri" w:eastAsia="Times New Roman" w:hAnsi="Calibri" w:cs="Calibri"/>
          <w:b/>
          <w:bCs/>
          <w:noProof w:val="0"/>
          <w:lang w:eastAsia="hr-HR"/>
        </w:rPr>
        <w:t>O D L U K U</w:t>
      </w:r>
    </w:p>
    <w:p w14:paraId="6CD690C8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  <w:r w:rsidRPr="006C2093">
        <w:rPr>
          <w:rFonts w:ascii="Calibri" w:eastAsia="Times New Roman" w:hAnsi="Calibri" w:cs="Calibri"/>
          <w:b/>
          <w:bCs/>
          <w:noProof w:val="0"/>
          <w:lang w:eastAsia="hr-HR"/>
        </w:rPr>
        <w:t xml:space="preserve">o </w:t>
      </w:r>
      <w:bookmarkStart w:id="1" w:name="_Hlk62460655"/>
      <w:r w:rsidRPr="006C2093">
        <w:rPr>
          <w:rFonts w:ascii="Calibri" w:eastAsia="Times New Roman" w:hAnsi="Calibri" w:cs="Calibri"/>
          <w:b/>
          <w:bCs/>
          <w:noProof w:val="0"/>
          <w:lang w:eastAsia="hr-HR"/>
        </w:rPr>
        <w:t xml:space="preserve">dodjeli </w:t>
      </w:r>
      <w:r>
        <w:rPr>
          <w:rFonts w:ascii="Calibri" w:eastAsia="Times New Roman" w:hAnsi="Calibri" w:cs="Calibri"/>
          <w:b/>
          <w:bCs/>
          <w:noProof w:val="0"/>
          <w:lang w:eastAsia="hr-HR"/>
        </w:rPr>
        <w:t>božićnih</w:t>
      </w:r>
      <w:r w:rsidRPr="006C2093">
        <w:rPr>
          <w:rFonts w:ascii="Calibri" w:eastAsia="Times New Roman" w:hAnsi="Calibri" w:cs="Calibri"/>
          <w:b/>
          <w:bCs/>
          <w:noProof w:val="0"/>
          <w:lang w:eastAsia="hr-HR"/>
        </w:rPr>
        <w:t xml:space="preserve"> paketa najugroženijim osobama s područja Grada Garešnice </w:t>
      </w:r>
    </w:p>
    <w:p w14:paraId="7E7D4509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</w:p>
    <w:bookmarkEnd w:id="1"/>
    <w:p w14:paraId="26CE5831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</w:p>
    <w:p w14:paraId="551A1542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  <w:r w:rsidRPr="006C2093">
        <w:rPr>
          <w:rFonts w:ascii="Calibri" w:eastAsia="Times New Roman" w:hAnsi="Calibri" w:cs="Calibri"/>
          <w:b/>
          <w:bCs/>
          <w:noProof w:val="0"/>
          <w:lang w:eastAsia="hr-HR"/>
        </w:rPr>
        <w:t>I.</w:t>
      </w:r>
    </w:p>
    <w:p w14:paraId="64AE6D6D" w14:textId="5C50DC43" w:rsidR="00B75C27" w:rsidRPr="006C2093" w:rsidRDefault="00B75C27" w:rsidP="00B75C2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lang w:eastAsia="hr-HR"/>
        </w:rPr>
      </w:pPr>
      <w:bookmarkStart w:id="2" w:name="_Hlk62460707"/>
      <w:r w:rsidRPr="006C2093">
        <w:rPr>
          <w:rFonts w:ascii="Calibri" w:eastAsia="Times New Roman" w:hAnsi="Calibri" w:cs="Calibri"/>
          <w:noProof w:val="0"/>
          <w:lang w:eastAsia="hr-HR"/>
        </w:rPr>
        <w:t xml:space="preserve">Prigodom </w:t>
      </w:r>
      <w:r>
        <w:rPr>
          <w:rFonts w:ascii="Calibri" w:eastAsia="Times New Roman" w:hAnsi="Calibri" w:cs="Calibri"/>
          <w:noProof w:val="0"/>
          <w:lang w:eastAsia="hr-HR"/>
        </w:rPr>
        <w:t>Božića</w:t>
      </w:r>
      <w:r w:rsidRPr="006C2093">
        <w:rPr>
          <w:rFonts w:ascii="Calibri" w:eastAsia="Times New Roman" w:hAnsi="Calibri" w:cs="Calibri"/>
          <w:noProof w:val="0"/>
          <w:lang w:eastAsia="hr-HR"/>
        </w:rPr>
        <w:t xml:space="preserve"> za najugroženije osobe s područja Grada Garešnice</w:t>
      </w:r>
      <w:bookmarkEnd w:id="2"/>
      <w:r w:rsidRPr="006C2093">
        <w:rPr>
          <w:rFonts w:ascii="Calibri" w:eastAsia="Times New Roman" w:hAnsi="Calibri" w:cs="Calibri"/>
          <w:noProof w:val="0"/>
          <w:lang w:eastAsia="hr-HR"/>
        </w:rPr>
        <w:t>, nabavit</w:t>
      </w:r>
      <w:r>
        <w:rPr>
          <w:rFonts w:ascii="Calibri" w:eastAsia="Times New Roman" w:hAnsi="Calibri" w:cs="Calibri"/>
          <w:noProof w:val="0"/>
          <w:lang w:eastAsia="hr-HR"/>
        </w:rPr>
        <w:t>i</w:t>
      </w:r>
      <w:r w:rsidRPr="006C2093">
        <w:rPr>
          <w:rFonts w:ascii="Calibri" w:eastAsia="Times New Roman" w:hAnsi="Calibri" w:cs="Calibri"/>
          <w:noProof w:val="0"/>
          <w:lang w:eastAsia="hr-HR"/>
        </w:rPr>
        <w:t xml:space="preserve"> će se i podijeliti </w:t>
      </w:r>
      <w:r>
        <w:rPr>
          <w:rFonts w:ascii="Calibri" w:eastAsia="Times New Roman" w:hAnsi="Calibri" w:cs="Calibri"/>
          <w:noProof w:val="0"/>
          <w:lang w:eastAsia="hr-HR"/>
        </w:rPr>
        <w:t>200</w:t>
      </w:r>
      <w:r w:rsidRPr="006C2093">
        <w:rPr>
          <w:rFonts w:ascii="Calibri" w:eastAsia="Times New Roman" w:hAnsi="Calibri" w:cs="Calibri"/>
          <w:noProof w:val="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lang w:eastAsia="hr-HR"/>
        </w:rPr>
        <w:t xml:space="preserve">poklon </w:t>
      </w:r>
      <w:r w:rsidRPr="006C2093">
        <w:rPr>
          <w:rFonts w:ascii="Calibri" w:eastAsia="Times New Roman" w:hAnsi="Calibri" w:cs="Calibri"/>
          <w:noProof w:val="0"/>
          <w:lang w:eastAsia="hr-HR"/>
        </w:rPr>
        <w:t>paketa s</w:t>
      </w:r>
      <w:r>
        <w:rPr>
          <w:rFonts w:ascii="Calibri" w:eastAsia="Times New Roman" w:hAnsi="Calibri" w:cs="Calibri"/>
          <w:noProof w:val="0"/>
          <w:lang w:eastAsia="hr-HR"/>
        </w:rPr>
        <w:t>a</w:t>
      </w:r>
      <w:r w:rsidRPr="006C2093">
        <w:rPr>
          <w:rFonts w:ascii="Calibri" w:eastAsia="Times New Roman" w:hAnsi="Calibri" w:cs="Calibri"/>
          <w:noProof w:val="0"/>
          <w:lang w:eastAsia="hr-HR"/>
        </w:rPr>
        <w:t xml:space="preserve"> hranom.</w:t>
      </w:r>
    </w:p>
    <w:p w14:paraId="12A8D062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714EF4A6" w14:textId="2E7514B9" w:rsidR="00B75C27" w:rsidRPr="006C2093" w:rsidRDefault="00B75C27" w:rsidP="00B75C2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lang w:eastAsia="hr-HR"/>
        </w:rPr>
      </w:pPr>
      <w:r w:rsidRPr="006C2093">
        <w:rPr>
          <w:rFonts w:ascii="Calibri" w:eastAsia="Times New Roman" w:hAnsi="Calibri" w:cs="Calibri"/>
          <w:noProof w:val="0"/>
          <w:lang w:eastAsia="hr-HR"/>
        </w:rPr>
        <w:t>Vrijednost svakog poklon paketa iz</w:t>
      </w:r>
      <w:r>
        <w:rPr>
          <w:rFonts w:ascii="Calibri" w:eastAsia="Times New Roman" w:hAnsi="Calibri" w:cs="Calibri"/>
          <w:noProof w:val="0"/>
          <w:lang w:eastAsia="hr-HR"/>
        </w:rPr>
        <w:t xml:space="preserve"> točke I. ove Odluke</w:t>
      </w:r>
      <w:r w:rsidRPr="006C2093">
        <w:rPr>
          <w:rFonts w:ascii="Calibri" w:eastAsia="Times New Roman" w:hAnsi="Calibri" w:cs="Calibri"/>
          <w:noProof w:val="0"/>
          <w:lang w:eastAsia="hr-HR"/>
        </w:rPr>
        <w:t xml:space="preserve"> iznosi </w:t>
      </w:r>
      <w:r>
        <w:rPr>
          <w:rFonts w:ascii="Calibri" w:eastAsia="Times New Roman" w:hAnsi="Calibri" w:cs="Calibri"/>
          <w:noProof w:val="0"/>
          <w:lang w:eastAsia="hr-HR"/>
        </w:rPr>
        <w:t>20</w:t>
      </w:r>
      <w:r w:rsidRPr="006C2093">
        <w:rPr>
          <w:rFonts w:ascii="Calibri" w:eastAsia="Times New Roman" w:hAnsi="Calibri" w:cs="Calibri"/>
          <w:noProof w:val="0"/>
          <w:lang w:eastAsia="hr-HR"/>
        </w:rPr>
        <w:t>,00 EUR</w:t>
      </w:r>
      <w:r>
        <w:rPr>
          <w:rFonts w:ascii="Calibri" w:eastAsia="Times New Roman" w:hAnsi="Calibri" w:cs="Calibri"/>
          <w:noProof w:val="0"/>
          <w:lang w:eastAsia="hr-HR"/>
        </w:rPr>
        <w:t>.</w:t>
      </w:r>
    </w:p>
    <w:p w14:paraId="7D0C7538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61F9DB5B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49610F32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  <w:r w:rsidRPr="006C2093">
        <w:rPr>
          <w:rFonts w:ascii="Calibri" w:eastAsia="Times New Roman" w:hAnsi="Calibri" w:cs="Calibri"/>
          <w:b/>
          <w:bCs/>
          <w:noProof w:val="0"/>
          <w:lang w:eastAsia="hr-HR"/>
        </w:rPr>
        <w:t>II.</w:t>
      </w:r>
    </w:p>
    <w:p w14:paraId="2B90C28A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lang w:eastAsia="hr-HR"/>
        </w:rPr>
      </w:pPr>
      <w:r w:rsidRPr="006C2093">
        <w:rPr>
          <w:rFonts w:ascii="Calibri" w:eastAsia="Times New Roman" w:hAnsi="Calibri" w:cs="Calibri"/>
          <w:noProof w:val="0"/>
          <w:lang w:eastAsia="hr-HR"/>
        </w:rPr>
        <w:t>Poklon pakete iz ove Odluke podijeliti će Gradsko društvo Crvenog križa Garešnica.</w:t>
      </w:r>
    </w:p>
    <w:p w14:paraId="6B83E5A6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3E0DF004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37BD93B5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  <w:r w:rsidRPr="006C2093">
        <w:rPr>
          <w:rFonts w:ascii="Calibri" w:eastAsia="Times New Roman" w:hAnsi="Calibri" w:cs="Calibri"/>
          <w:b/>
          <w:bCs/>
          <w:noProof w:val="0"/>
          <w:lang w:eastAsia="hr-HR"/>
        </w:rPr>
        <w:t>III.</w:t>
      </w:r>
    </w:p>
    <w:p w14:paraId="7ED860D0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lang w:eastAsia="hr-HR"/>
        </w:rPr>
      </w:pPr>
      <w:r w:rsidRPr="006C2093">
        <w:rPr>
          <w:rFonts w:ascii="Calibri" w:eastAsia="Times New Roman" w:hAnsi="Calibri" w:cs="Calibri"/>
          <w:noProof w:val="0"/>
          <w:lang w:eastAsia="hr-HR"/>
        </w:rPr>
        <w:t>Status najugroženijih osoba s područja Grada Garešnice odredit će Gradsko društvo Crvenog križa Garešnica sukladno svojim programskim djelatnostima/aktivnostima.</w:t>
      </w:r>
    </w:p>
    <w:p w14:paraId="4E071881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0143D9F8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230DAF0D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  <w:r w:rsidRPr="006C2093">
        <w:rPr>
          <w:rFonts w:ascii="Calibri" w:eastAsia="Times New Roman" w:hAnsi="Calibri" w:cs="Calibri"/>
          <w:b/>
          <w:bCs/>
          <w:noProof w:val="0"/>
          <w:lang w:eastAsia="hr-HR"/>
        </w:rPr>
        <w:t>IV.</w:t>
      </w:r>
    </w:p>
    <w:p w14:paraId="5F0142CA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lang w:eastAsia="hr-HR"/>
        </w:rPr>
      </w:pPr>
      <w:r w:rsidRPr="006C2093">
        <w:rPr>
          <w:rFonts w:ascii="Calibri" w:eastAsia="Times New Roman" w:hAnsi="Calibri" w:cs="Calibri"/>
          <w:noProof w:val="0"/>
          <w:lang w:eastAsia="hr-HR"/>
        </w:rPr>
        <w:t xml:space="preserve">Grad Garešnica sufinancirat će nabavu poklon paketa hrane iz točke I. ove Odluke, u iznosu od </w:t>
      </w:r>
      <w:r>
        <w:rPr>
          <w:rFonts w:ascii="Calibri" w:eastAsia="Times New Roman" w:hAnsi="Calibri" w:cs="Calibri"/>
          <w:noProof w:val="0"/>
          <w:lang w:eastAsia="hr-HR"/>
        </w:rPr>
        <w:t>2.000,00</w:t>
      </w:r>
      <w:r w:rsidRPr="006C2093">
        <w:rPr>
          <w:rFonts w:ascii="Calibri" w:eastAsia="Times New Roman" w:hAnsi="Calibri" w:cs="Calibri"/>
          <w:noProof w:val="0"/>
          <w:lang w:eastAsia="hr-HR"/>
        </w:rPr>
        <w:t xml:space="preserve"> EUR, a navedena sredstva isplatit će se Gradskom društvu Crvenog križa Garešnica, iz Proračuna Grada Garešnice.</w:t>
      </w:r>
    </w:p>
    <w:p w14:paraId="4E6C2625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26004B09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744B59D4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  <w:r w:rsidRPr="006C2093">
        <w:rPr>
          <w:rFonts w:ascii="Calibri" w:eastAsia="Times New Roman" w:hAnsi="Calibri" w:cs="Calibri"/>
          <w:b/>
          <w:bCs/>
          <w:noProof w:val="0"/>
          <w:lang w:eastAsia="hr-HR"/>
        </w:rPr>
        <w:t>V.</w:t>
      </w:r>
    </w:p>
    <w:p w14:paraId="09C217C0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lang w:eastAsia="hr-HR"/>
        </w:rPr>
      </w:pPr>
      <w:r w:rsidRPr="006C2093">
        <w:rPr>
          <w:rFonts w:ascii="Calibri" w:eastAsia="Times New Roman" w:hAnsi="Calibri" w:cs="Calibri"/>
          <w:noProof w:val="0"/>
          <w:lang w:eastAsia="hr-HR"/>
        </w:rPr>
        <w:t>Ova Odluka stupa na snagu danom donošenja, a objaviti će se u Službenom glasniku Grada Garešnice.</w:t>
      </w:r>
    </w:p>
    <w:p w14:paraId="7615CC6E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3D509431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5751FBEF" w14:textId="77777777" w:rsidR="00B75C27" w:rsidRPr="006C2093" w:rsidRDefault="00B75C27" w:rsidP="00B75C27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7F3ADB62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noProof w:val="0"/>
          <w:lang w:eastAsia="hr-HR"/>
        </w:rPr>
      </w:pPr>
      <w:r w:rsidRPr="006C2093">
        <w:rPr>
          <w:rFonts w:ascii="Calibri" w:eastAsia="Times New Roman" w:hAnsi="Calibri" w:cs="Calibri"/>
          <w:noProof w:val="0"/>
          <w:lang w:eastAsia="hr-HR"/>
        </w:rPr>
        <w:t xml:space="preserve">                                                                                     GRADONAČELNIK</w:t>
      </w:r>
    </w:p>
    <w:p w14:paraId="0FFF3D75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noProof w:val="0"/>
          <w:lang w:eastAsia="hr-HR"/>
        </w:rPr>
      </w:pPr>
    </w:p>
    <w:p w14:paraId="4DE578E9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noProof w:val="0"/>
          <w:lang w:eastAsia="hr-HR"/>
        </w:rPr>
      </w:pPr>
      <w:r w:rsidRPr="006C2093">
        <w:rPr>
          <w:rFonts w:ascii="Calibri" w:eastAsia="Times New Roman" w:hAnsi="Calibri" w:cs="Calibri"/>
          <w:noProof w:val="0"/>
          <w:lang w:eastAsia="hr-HR"/>
        </w:rPr>
        <w:t xml:space="preserve">                                                                                          Josip Bilandžija, dipl. ing. šum.</w:t>
      </w:r>
    </w:p>
    <w:p w14:paraId="4BD34727" w14:textId="77777777" w:rsidR="00B75C27" w:rsidRPr="00B92D0F" w:rsidRDefault="00B75C27" w:rsidP="00B92D0F">
      <w:pPr>
        <w:spacing w:after="160" w:line="259" w:lineRule="auto"/>
        <w:rPr>
          <w:rFonts w:eastAsia="Times New Roman" w:cs="Times New Roman"/>
          <w:noProof w:val="0"/>
        </w:rPr>
      </w:pPr>
    </w:p>
    <w:sectPr w:rsidR="00B75C27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575A03"/>
    <w:rsid w:val="00693AB1"/>
    <w:rsid w:val="00826CBB"/>
    <w:rsid w:val="008A562A"/>
    <w:rsid w:val="008C5FE5"/>
    <w:rsid w:val="008D2D9D"/>
    <w:rsid w:val="00922DDC"/>
    <w:rsid w:val="009B7A12"/>
    <w:rsid w:val="00A836D0"/>
    <w:rsid w:val="00AC35DA"/>
    <w:rsid w:val="00B1589A"/>
    <w:rsid w:val="00B75C27"/>
    <w:rsid w:val="00B92D0F"/>
    <w:rsid w:val="00BF6A90"/>
    <w:rsid w:val="00C957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Irena Musić</cp:lastModifiedBy>
  <cp:revision>4</cp:revision>
  <cp:lastPrinted>2014-11-26T14:09:00Z</cp:lastPrinted>
  <dcterms:created xsi:type="dcterms:W3CDTF">2023-03-02T09:52:00Z</dcterms:created>
  <dcterms:modified xsi:type="dcterms:W3CDTF">2024-11-06T07:35:00Z</dcterms:modified>
</cp:coreProperties>
</file>