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E16D" w14:textId="77777777" w:rsidR="00216190" w:rsidRPr="00D032BA" w:rsidRDefault="00216190" w:rsidP="00B92D0F">
      <w:pPr>
        <w:jc w:val="both"/>
        <w:rPr>
          <w:rFonts w:eastAsia="Times New Roman" w:cs="Times New Roman"/>
          <w:i/>
          <w:iCs/>
        </w:rPr>
      </w:pPr>
    </w:p>
    <w:p w14:paraId="59C30984" w14:textId="77777777" w:rsidR="00216190" w:rsidRPr="00D032BA" w:rsidRDefault="00216190" w:rsidP="00B92D0F">
      <w:pPr>
        <w:jc w:val="both"/>
        <w:rPr>
          <w:rFonts w:eastAsia="Times New Roman" w:cs="Times New Roman"/>
          <w:i/>
          <w:iCs/>
        </w:rPr>
      </w:pPr>
    </w:p>
    <w:p w14:paraId="49B221CD" w14:textId="0480BC43" w:rsidR="008C5FE5" w:rsidRPr="00D032BA" w:rsidRDefault="00B92D0F" w:rsidP="00B92D0F">
      <w:pPr>
        <w:jc w:val="both"/>
        <w:rPr>
          <w:rFonts w:eastAsia="Times New Roman" w:cs="Times New Roman"/>
          <w:i/>
          <w:iCs/>
        </w:rPr>
      </w:pPr>
      <w:r w:rsidRPr="00D032BA">
        <w:rPr>
          <w:rFonts w:eastAsia="Times New Roman" w:cs="Times New Roman"/>
          <w:i/>
          <w:iCs/>
        </w:rPr>
        <w:drawing>
          <wp:anchor distT="0" distB="0" distL="114300" distR="114300" simplePos="0" relativeHeight="251674624" behindDoc="0" locked="0" layoutInCell="1" allowOverlap="1" wp14:anchorId="7A02E439" wp14:editId="72045852">
            <wp:simplePos x="0" y="0"/>
            <wp:positionH relativeFrom="column">
              <wp:posOffset>565150</wp:posOffset>
            </wp:positionH>
            <wp:positionV relativeFrom="paragraph">
              <wp:posOffset>-264795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D032BA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D032BA"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2A50E91E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602-02/23-01/2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7D2F3438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2103-4-02-23-</w:t>
      </w:r>
      <w:r w:rsidR="00244E62">
        <w:rPr>
          <w:rFonts w:ascii="Calibri" w:eastAsia="Times New Roman" w:hAnsi="Calibri" w:cs="Calibri"/>
          <w:noProof w:val="0"/>
          <w:color w:val="000000"/>
          <w:lang w:eastAsia="hr-HR"/>
        </w:rPr>
        <w:t>23</w:t>
      </w:r>
    </w:p>
    <w:p w14:paraId="4445648A" w14:textId="2EDB8BB3" w:rsidR="00B92D0F" w:rsidRPr="00B92D0F" w:rsidRDefault="0021619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244E62">
        <w:rPr>
          <w:rFonts w:ascii="Calibri" w:eastAsia="Times New Roman" w:hAnsi="Calibri" w:cs="Calibri"/>
          <w:noProof w:val="0"/>
          <w:color w:val="000000"/>
          <w:lang w:eastAsia="hr-HR"/>
        </w:rPr>
        <w:t>04. rujna</w:t>
      </w:r>
      <w:r w:rsidR="00D032BA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2023.</w:t>
      </w:r>
    </w:p>
    <w:p w14:paraId="29B2EC7F" w14:textId="7E648231" w:rsidR="008C5FE5" w:rsidRPr="00216190" w:rsidRDefault="008C5FE5" w:rsidP="00216190">
      <w:pPr>
        <w:rPr>
          <w:rFonts w:ascii="Calibri" w:eastAsia="Times New Roman" w:hAnsi="Calibri" w:cs="Calibri"/>
          <w:color w:val="000000"/>
          <w:lang w:eastAsia="hr-HR"/>
        </w:rPr>
      </w:pPr>
    </w:p>
    <w:p w14:paraId="4EDCCDC9" w14:textId="77777777" w:rsidR="00D707B3" w:rsidRDefault="00D707B3" w:rsidP="00D707B3">
      <w:pPr>
        <w:jc w:val="right"/>
      </w:pPr>
      <w:bookmarkStart w:id="0" w:name="_Hlk144899042"/>
    </w:p>
    <w:p w14:paraId="588F8E5E" w14:textId="4FD528DB" w:rsidR="00216190" w:rsidRPr="00216190" w:rsidRDefault="00216190" w:rsidP="0021619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bookmarkStart w:id="1" w:name="_Hlk144211698"/>
      <w:bookmarkStart w:id="2" w:name="_Hlk144271658"/>
      <w:r w:rsidRPr="00216190">
        <w:rPr>
          <w:rFonts w:ascii="Calibri" w:eastAsia="Times New Roman" w:hAnsi="Calibri" w:cs="Calibri"/>
          <w:sz w:val="24"/>
          <w:szCs w:val="24"/>
          <w:lang w:eastAsia="hr-HR"/>
        </w:rPr>
        <w:t>Na temelju članka</w:t>
      </w:r>
      <w:r w:rsidR="00244E62">
        <w:rPr>
          <w:rFonts w:ascii="Calibri" w:eastAsia="Times New Roman" w:hAnsi="Calibri" w:cs="Calibri"/>
          <w:sz w:val="24"/>
          <w:szCs w:val="24"/>
          <w:lang w:eastAsia="hr-HR"/>
        </w:rPr>
        <w:t xml:space="preserve"> 19. i članka 48. stavak 1. Zakona o lokalnoj i područnoj (regionalnoj) samoupravi („Narodne novine“ broj 33/01, 60/01, 129/05, 109/07, 125/08, 36/09, 150/11, 144/12, 19/13, 137/15, 123/17, 98/19, 144/20)</w:t>
      </w:r>
      <w:r w:rsidRPr="00216190">
        <w:rPr>
          <w:rFonts w:ascii="Calibri" w:eastAsia="Times New Roman" w:hAnsi="Calibri" w:cs="Calibri"/>
          <w:sz w:val="24"/>
          <w:szCs w:val="24"/>
          <w:lang w:eastAsia="hr-HR"/>
        </w:rPr>
        <w:t xml:space="preserve"> i članka 53. Statuta Grada Garešnice („Službeni glasnik Grada Garešnice“ broj 2/21),</w:t>
      </w:r>
      <w:r w:rsidR="00244E62">
        <w:rPr>
          <w:rFonts w:ascii="Calibri" w:eastAsia="Times New Roman" w:hAnsi="Calibri" w:cs="Calibri"/>
          <w:sz w:val="24"/>
          <w:szCs w:val="24"/>
          <w:lang w:eastAsia="hr-HR"/>
        </w:rPr>
        <w:t xml:space="preserve"> a u vezi s člankom 7. stavak 1.</w:t>
      </w:r>
      <w:r w:rsidR="00244E62" w:rsidRPr="00216190">
        <w:rPr>
          <w:rFonts w:ascii="Calibri" w:eastAsia="Times New Roman" w:hAnsi="Calibri" w:cs="Calibri"/>
          <w:sz w:val="24"/>
          <w:szCs w:val="24"/>
          <w:lang w:eastAsia="hr-HR"/>
        </w:rPr>
        <w:t xml:space="preserve"> Pravilnika o pomoćnicima u nastavi i stručnim komunikacijskim posrednicima („Narodne novine“ boj 102/18, 59/19</w:t>
      </w:r>
      <w:r w:rsidR="00244E62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r w:rsidR="00244E62" w:rsidRPr="00216190">
        <w:rPr>
          <w:rFonts w:ascii="Calibri" w:eastAsia="Times New Roman" w:hAnsi="Calibri" w:cs="Calibri"/>
          <w:sz w:val="24"/>
          <w:szCs w:val="24"/>
          <w:lang w:eastAsia="hr-HR"/>
        </w:rPr>
        <w:t>22/20</w:t>
      </w:r>
      <w:r w:rsidR="00244E62">
        <w:rPr>
          <w:rFonts w:ascii="Calibri" w:eastAsia="Times New Roman" w:hAnsi="Calibri" w:cs="Calibri"/>
          <w:sz w:val="24"/>
          <w:szCs w:val="24"/>
          <w:lang w:eastAsia="hr-HR"/>
        </w:rPr>
        <w:t>, 91/23</w:t>
      </w:r>
      <w:r w:rsidR="00244E62" w:rsidRPr="00216190">
        <w:rPr>
          <w:rFonts w:ascii="Calibri" w:eastAsia="Times New Roman" w:hAnsi="Calibri" w:cs="Calibri"/>
          <w:sz w:val="24"/>
          <w:szCs w:val="24"/>
          <w:lang w:eastAsia="hr-HR"/>
        </w:rPr>
        <w:t xml:space="preserve">) </w:t>
      </w:r>
      <w:r w:rsidRPr="00216190">
        <w:rPr>
          <w:rFonts w:ascii="Calibri" w:eastAsia="Times New Roman" w:hAnsi="Calibri" w:cs="Calibri"/>
          <w:sz w:val="24"/>
          <w:szCs w:val="24"/>
          <w:lang w:eastAsia="hr-HR"/>
        </w:rPr>
        <w:t xml:space="preserve"> Gradonačelnik Grada Garešnice donosi </w:t>
      </w:r>
    </w:p>
    <w:p w14:paraId="16557FD9" w14:textId="77777777" w:rsidR="00216190" w:rsidRPr="00216190" w:rsidRDefault="00216190" w:rsidP="00216190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916572F" w14:textId="77777777" w:rsidR="00216190" w:rsidRPr="00216190" w:rsidRDefault="00216190" w:rsidP="00216190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216190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O D L U K U</w:t>
      </w:r>
    </w:p>
    <w:p w14:paraId="1CBAE5BC" w14:textId="46A06EA4" w:rsidR="00244E62" w:rsidRDefault="00260EF8" w:rsidP="00216190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o </w:t>
      </w:r>
      <w:r w:rsidR="00244E6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visini </w:t>
      </w:r>
      <w:r w:rsidR="00A566BB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cijene sata rada</w:t>
      </w:r>
      <w:r w:rsidR="00244E6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i ostalim materijalnim pravima za pomoćnike u nastavi</w:t>
      </w:r>
    </w:p>
    <w:p w14:paraId="539BD0EA" w14:textId="2FD51607" w:rsidR="00216190" w:rsidRPr="00216190" w:rsidRDefault="00244E62" w:rsidP="00216190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u osnovnim školama na području Grada Garešnice</w:t>
      </w:r>
    </w:p>
    <w:p w14:paraId="1BAA80FE" w14:textId="77777777" w:rsidR="00216190" w:rsidRPr="00216190" w:rsidRDefault="00216190" w:rsidP="00216190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77235DE5" w14:textId="77777777" w:rsidR="00216190" w:rsidRPr="00216190" w:rsidRDefault="00216190" w:rsidP="00216190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22D6214A" w14:textId="77777777" w:rsidR="00216190" w:rsidRPr="00216190" w:rsidRDefault="00216190" w:rsidP="00216190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216190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I.</w:t>
      </w:r>
    </w:p>
    <w:p w14:paraId="0BC7DA8B" w14:textId="61C1B517" w:rsidR="00216190" w:rsidRPr="00216190" w:rsidRDefault="00244E62" w:rsidP="0021619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Ovom Odlukom utvrđuje se visina </w:t>
      </w:r>
      <w:r w:rsidR="00A566BB">
        <w:rPr>
          <w:rFonts w:ascii="Calibri" w:eastAsia="Times New Roman" w:hAnsi="Calibri" w:cs="Calibri"/>
          <w:sz w:val="24"/>
          <w:szCs w:val="24"/>
          <w:lang w:eastAsia="hr-HR"/>
        </w:rPr>
        <w:t>cijene sata rada te ostala materijalna prava za pomoćnike u nastavi u osnovnim školama na području Grada Garešnice kojima je Grad Garešnica osnivač.</w:t>
      </w:r>
    </w:p>
    <w:p w14:paraId="0D17C4FD" w14:textId="77777777" w:rsidR="00216190" w:rsidRPr="00216190" w:rsidRDefault="00216190" w:rsidP="0021619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3ECE41E" w14:textId="77777777" w:rsidR="00216190" w:rsidRPr="00216190" w:rsidRDefault="00216190" w:rsidP="00216190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216190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II.</w:t>
      </w:r>
    </w:p>
    <w:p w14:paraId="79FB7344" w14:textId="7D48B3E5" w:rsidR="00216190" w:rsidRPr="00216190" w:rsidRDefault="00A566BB" w:rsidP="0021619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Cijena sata rada za pomoćnike u nastavi iznosi 5,81 EUR (bruto II.).</w:t>
      </w:r>
    </w:p>
    <w:p w14:paraId="3E81FD3A" w14:textId="77777777" w:rsidR="00216190" w:rsidRPr="00216190" w:rsidRDefault="00216190" w:rsidP="0021619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BDC67EC" w14:textId="77777777" w:rsidR="00216190" w:rsidRDefault="00216190" w:rsidP="00216190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216190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III.</w:t>
      </w:r>
    </w:p>
    <w:p w14:paraId="1529D37F" w14:textId="3657CE58" w:rsidR="00A566BB" w:rsidRPr="00A566BB" w:rsidRDefault="00A566BB" w:rsidP="008A77C6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A566BB">
        <w:rPr>
          <w:rFonts w:ascii="Calibri" w:eastAsia="Times New Roman" w:hAnsi="Calibri" w:cs="Calibri"/>
          <w:sz w:val="24"/>
          <w:szCs w:val="24"/>
          <w:lang w:eastAsia="hr-HR"/>
        </w:rPr>
        <w:t>Pomoćnici u nastavi ostvaruju pravo na troškove mjesnog i međumjesnog prijevoza na posao i s posla u visini stvarnih troškova, ali ne više od 53,09 EUR mjesečno.</w:t>
      </w:r>
    </w:p>
    <w:p w14:paraId="5B8BEB7F" w14:textId="77777777" w:rsidR="00A566BB" w:rsidRDefault="00A566BB" w:rsidP="00A566BB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331A4D68" w14:textId="4357FACA" w:rsidR="00A566BB" w:rsidRDefault="00A566BB" w:rsidP="00A566B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IV.</w:t>
      </w:r>
    </w:p>
    <w:p w14:paraId="7ECD5316" w14:textId="2C536C7D" w:rsidR="00A566BB" w:rsidRPr="008A77C6" w:rsidRDefault="00A566BB" w:rsidP="008A77C6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8A77C6">
        <w:rPr>
          <w:rFonts w:ascii="Calibri" w:eastAsia="Times New Roman" w:hAnsi="Calibri" w:cs="Calibri"/>
          <w:sz w:val="24"/>
          <w:szCs w:val="24"/>
          <w:lang w:eastAsia="hr-HR"/>
        </w:rPr>
        <w:t>Pomoćnici u nastavi ostvaruju pravo na isplatu regresa i božićnice sukladno Kolektivnom ugovoru, kao i ostali zaposlenici škole.</w:t>
      </w:r>
    </w:p>
    <w:p w14:paraId="199C6775" w14:textId="77777777" w:rsidR="00A566BB" w:rsidRPr="008A77C6" w:rsidRDefault="00A566BB" w:rsidP="008A77C6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F885430" w14:textId="439B9417" w:rsidR="00A566BB" w:rsidRDefault="00A566BB" w:rsidP="00A566B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V.</w:t>
      </w:r>
    </w:p>
    <w:p w14:paraId="3BBF5534" w14:textId="77777777" w:rsidR="00A566BB" w:rsidRPr="00216190" w:rsidRDefault="00A566BB" w:rsidP="00A566BB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718B9801" w14:textId="64C68ED2" w:rsidR="00216190" w:rsidRPr="00216190" w:rsidRDefault="00A566BB" w:rsidP="0021619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Temeljem ove Odluke škole će </w:t>
      </w:r>
      <w:r w:rsidR="008A77C6">
        <w:rPr>
          <w:rFonts w:ascii="Calibri" w:eastAsia="Times New Roman" w:hAnsi="Calibri" w:cs="Calibri"/>
          <w:sz w:val="24"/>
          <w:szCs w:val="24"/>
          <w:lang w:eastAsia="hr-HR"/>
        </w:rPr>
        <w:t>s pomoćnicima u nastavi zaključiti ugovore o radu.</w:t>
      </w:r>
    </w:p>
    <w:p w14:paraId="13536550" w14:textId="77777777" w:rsidR="00216190" w:rsidRPr="00216190" w:rsidRDefault="00216190" w:rsidP="0021619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16266CA" w14:textId="3CB60ABD" w:rsidR="00216190" w:rsidRPr="00216190" w:rsidRDefault="00216190" w:rsidP="00216190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216190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V</w:t>
      </w:r>
      <w:r w:rsidR="008A77C6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</w:t>
      </w:r>
      <w:r w:rsidRPr="00216190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.</w:t>
      </w:r>
    </w:p>
    <w:p w14:paraId="370DF3C1" w14:textId="1C48D209" w:rsidR="00216190" w:rsidRPr="00216190" w:rsidRDefault="00216190" w:rsidP="008A77C6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216190">
        <w:rPr>
          <w:rFonts w:ascii="Calibri" w:eastAsia="Times New Roman" w:hAnsi="Calibri" w:cs="Calibri"/>
          <w:sz w:val="24"/>
          <w:szCs w:val="24"/>
          <w:lang w:eastAsia="hr-HR"/>
        </w:rPr>
        <w:t>Za nadzor nad provedbom ove Odluke zadužuje se Upravni odjel za društvene djelatnosti, imovinu i opće poslove</w:t>
      </w:r>
      <w:r w:rsidR="00D032BA">
        <w:rPr>
          <w:rFonts w:ascii="Calibri" w:eastAsia="Times New Roman" w:hAnsi="Calibri" w:cs="Calibri"/>
          <w:sz w:val="24"/>
          <w:szCs w:val="24"/>
          <w:lang w:eastAsia="hr-HR"/>
        </w:rPr>
        <w:t xml:space="preserve"> Grada Garešnice</w:t>
      </w:r>
      <w:r w:rsidR="008A77C6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2D4CF893" w14:textId="77777777" w:rsidR="00216190" w:rsidRPr="00216190" w:rsidRDefault="00216190" w:rsidP="008A77C6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CE8ECF3" w14:textId="77777777" w:rsidR="00216190" w:rsidRPr="00216190" w:rsidRDefault="00216190" w:rsidP="00216190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216190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V.</w:t>
      </w:r>
    </w:p>
    <w:p w14:paraId="0ED72668" w14:textId="2E010402" w:rsidR="00216190" w:rsidRPr="00216190" w:rsidRDefault="00216190" w:rsidP="008A77C6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216190">
        <w:rPr>
          <w:rFonts w:ascii="Calibri" w:eastAsia="Times New Roman" w:hAnsi="Calibri" w:cs="Calibri"/>
          <w:sz w:val="24"/>
          <w:szCs w:val="24"/>
          <w:lang w:eastAsia="hr-HR"/>
        </w:rPr>
        <w:t>Ova Odluka stupa na snagu danom donošenja</w:t>
      </w:r>
      <w:r w:rsidR="008A77C6">
        <w:rPr>
          <w:rFonts w:ascii="Calibri" w:eastAsia="Times New Roman" w:hAnsi="Calibri" w:cs="Calibri"/>
          <w:sz w:val="24"/>
          <w:szCs w:val="24"/>
          <w:lang w:eastAsia="hr-HR"/>
        </w:rPr>
        <w:t>, a objavit će se u Službenom glasniku Grada Garešnice.</w:t>
      </w:r>
    </w:p>
    <w:p w14:paraId="6EE92EA2" w14:textId="77777777" w:rsidR="00216190" w:rsidRPr="00216190" w:rsidRDefault="00216190" w:rsidP="008A77C6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2AEE84E" w14:textId="77777777" w:rsidR="00216190" w:rsidRPr="00216190" w:rsidRDefault="00216190" w:rsidP="00216190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B1297BC" w14:textId="77777777" w:rsidR="00216190" w:rsidRPr="00216190" w:rsidRDefault="00216190" w:rsidP="0021619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216190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                                                                    Gradonačelnik</w:t>
      </w:r>
    </w:p>
    <w:p w14:paraId="6353BEE5" w14:textId="77777777" w:rsidR="00216190" w:rsidRPr="00216190" w:rsidRDefault="00216190" w:rsidP="0021619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216190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216190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216190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216190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216190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216190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216190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216190">
        <w:rPr>
          <w:rFonts w:ascii="Calibri" w:eastAsia="Times New Roman" w:hAnsi="Calibri" w:cs="Calibri"/>
          <w:sz w:val="24"/>
          <w:szCs w:val="24"/>
          <w:lang w:eastAsia="hr-HR"/>
        </w:rPr>
        <w:tab/>
        <w:t>Josip Bilandžija, dipl.ing.šum.</w:t>
      </w:r>
      <w:bookmarkEnd w:id="0"/>
    </w:p>
    <w:bookmarkEnd w:id="1"/>
    <w:p w14:paraId="1ECF3F7C" w14:textId="77777777" w:rsidR="00216190" w:rsidRPr="00216190" w:rsidRDefault="00216190" w:rsidP="0021619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bookmarkEnd w:id="2"/>
    <w:p w14:paraId="0FC33C9C" w14:textId="77777777" w:rsidR="00216190" w:rsidRPr="00216190" w:rsidRDefault="00216190" w:rsidP="0021619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FF8E7DD" w14:textId="77777777" w:rsidR="00216190" w:rsidRPr="00216190" w:rsidRDefault="00216190" w:rsidP="0021619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0488"/>
    <w:rsid w:val="00216190"/>
    <w:rsid w:val="00244E62"/>
    <w:rsid w:val="00260EF8"/>
    <w:rsid w:val="00275B0C"/>
    <w:rsid w:val="00347D72"/>
    <w:rsid w:val="003F65C1"/>
    <w:rsid w:val="00575A03"/>
    <w:rsid w:val="00693AB1"/>
    <w:rsid w:val="008A562A"/>
    <w:rsid w:val="008A77C6"/>
    <w:rsid w:val="008C5FE5"/>
    <w:rsid w:val="00922DDC"/>
    <w:rsid w:val="009B7A12"/>
    <w:rsid w:val="00A566BB"/>
    <w:rsid w:val="00A836D0"/>
    <w:rsid w:val="00AC35DA"/>
    <w:rsid w:val="00AD1B08"/>
    <w:rsid w:val="00B92D0F"/>
    <w:rsid w:val="00BF7B9E"/>
    <w:rsid w:val="00C9578C"/>
    <w:rsid w:val="00D032BA"/>
    <w:rsid w:val="00D707B3"/>
    <w:rsid w:val="00DC2F7E"/>
    <w:rsid w:val="00E12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A7623F-E82C-4581-B3B0-EAAC7D0CE4B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TPG</cp:lastModifiedBy>
  <cp:revision>3</cp:revision>
  <cp:lastPrinted>2014-11-26T14:09:00Z</cp:lastPrinted>
  <dcterms:created xsi:type="dcterms:W3CDTF">2023-10-05T05:56:00Z</dcterms:created>
  <dcterms:modified xsi:type="dcterms:W3CDTF">2023-10-05T07:33:00Z</dcterms:modified>
</cp:coreProperties>
</file>