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AAB7" w14:textId="350DEE2D" w:rsidR="00B8237D" w:rsidRDefault="00B8237D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96A55C4">
            <wp:simplePos x="0" y="0"/>
            <wp:positionH relativeFrom="column">
              <wp:posOffset>320770</wp:posOffset>
            </wp:positionH>
            <wp:positionV relativeFrom="paragraph">
              <wp:posOffset>-471778</wp:posOffset>
            </wp:positionV>
            <wp:extent cx="557903" cy="739302"/>
            <wp:effectExtent l="0" t="0" r="0" b="381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47" cy="74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221CD" w14:textId="0BF0EF03" w:rsidR="008C5FE5" w:rsidRPr="00B8237D" w:rsidRDefault="008C5FE5" w:rsidP="00B92D0F">
      <w:pPr>
        <w:jc w:val="both"/>
        <w:rPr>
          <w:rFonts w:eastAsia="Times New Roman" w:cstheme="minorHAnsi"/>
        </w:rPr>
      </w:pPr>
    </w:p>
    <w:p w14:paraId="1881CB8B" w14:textId="3AE56BB9" w:rsidR="008C5FE5" w:rsidRPr="00B8237D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B8237D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B8237D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B8237D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3B4CD3CD" w:rsidR="00B92D0F" w:rsidRPr="00B8237D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67B11731" w14:textId="381CB0EB" w:rsidR="00B92D0F" w:rsidRPr="00B8237D" w:rsidRDefault="00C9578C" w:rsidP="00B92D0F">
      <w:pPr>
        <w:rPr>
          <w:rFonts w:cstheme="minorHAnsi"/>
          <w:sz w:val="24"/>
          <w:szCs w:val="24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8237D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940-08/24-01/35</w:t>
      </w:r>
    </w:p>
    <w:p w14:paraId="0FD39D47" w14:textId="1CC76AA7" w:rsidR="00B92D0F" w:rsidRPr="00B8237D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8237D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2103-4-02-24-1</w:t>
      </w:r>
    </w:p>
    <w:p w14:paraId="4445648A" w14:textId="063E33E0" w:rsidR="00B92D0F" w:rsidRPr="00B8237D" w:rsidRDefault="00B1589A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8237D" w:rsidRPr="00B8237D">
        <w:rPr>
          <w:rFonts w:eastAsia="Times New Roman" w:cstheme="minorHAnsi"/>
          <w:noProof w:val="0"/>
          <w:sz w:val="24"/>
          <w:szCs w:val="24"/>
          <w:lang w:eastAsia="hr-HR"/>
        </w:rPr>
        <w:t>13.12.</w:t>
      </w:r>
      <w:r w:rsidR="00271A0C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2024. </w:t>
      </w:r>
      <w:r w:rsidR="003D27A3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godine</w:t>
      </w:r>
    </w:p>
    <w:p w14:paraId="6288A7D1" w14:textId="77777777" w:rsidR="00B92D0F" w:rsidRPr="00B8237D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676BB13C" w14:textId="4A85390B" w:rsidR="00DB7D2B" w:rsidRPr="00B8237D" w:rsidRDefault="00DB7D2B" w:rsidP="00DB7D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Temeljem odredbe članka 53. Statuta Grada Garešnice („Službeni glasnik Grada Garešnice“, broj: 2/21), sukladno </w:t>
      </w:r>
      <w:bookmarkStart w:id="0" w:name="_Hlk31882249"/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Uputi o priznavanju, mjerenju i evidentiranju imovine u vlasništvu Republike Hrvatske</w:t>
      </w:r>
      <w:bookmarkEnd w:id="0"/>
      <w:r w:rsidR="00271A0C"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 (KLASA: 400-06/18-01/13</w:t>
      </w: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,</w:t>
      </w:r>
      <w:r w:rsidR="00271A0C"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 URBROJ: 513-05-03-18-1 od 15. siječnja 2018. godine)</w:t>
      </w:r>
      <w:r w:rsidR="00323B07">
        <w:rPr>
          <w:rFonts w:eastAsia="Times New Roman" w:cstheme="minorHAnsi"/>
          <w:noProof w:val="0"/>
          <w:sz w:val="24"/>
          <w:szCs w:val="24"/>
          <w:lang w:eastAsia="hr-HR"/>
        </w:rPr>
        <w:t>,</w:t>
      </w: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 gradonačelnik Grada Garešnice donosi</w:t>
      </w:r>
    </w:p>
    <w:p w14:paraId="297B35A5" w14:textId="77777777" w:rsidR="00DB7D2B" w:rsidRPr="00B8237D" w:rsidRDefault="00DB7D2B" w:rsidP="00DB7D2B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6C5D587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O D L U K U</w:t>
      </w:r>
    </w:p>
    <w:p w14:paraId="1E9D8D0A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o imenovanju internog povjerenstva</w:t>
      </w:r>
    </w:p>
    <w:p w14:paraId="02EFD152" w14:textId="77777777" w:rsidR="00594503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 za procjenu vrijednosti imovine</w:t>
      </w:r>
    </w:p>
    <w:p w14:paraId="1D3868D0" w14:textId="308A6E41" w:rsidR="00DB7D2B" w:rsidRPr="00B8237D" w:rsidRDefault="00594503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u vlasništvu</w:t>
      </w:r>
      <w:r w:rsidR="00DB7D2B"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 xml:space="preserve"> Grada Garešnice</w:t>
      </w:r>
    </w:p>
    <w:p w14:paraId="1819C589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2FBBE7AC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56B36F39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I.</w:t>
      </w:r>
    </w:p>
    <w:p w14:paraId="3C622522" w14:textId="77777777" w:rsidR="00594503" w:rsidRPr="00B8237D" w:rsidRDefault="00594503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3CBED152" w14:textId="7A2AA55F" w:rsidR="00DB7D2B" w:rsidRPr="00B8237D" w:rsidRDefault="00DB7D2B" w:rsidP="001D60CD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Ovom Odlukom imenuje se interno povjerenstvo za procjenu vrijednosti imovine</w:t>
      </w:r>
      <w:r w:rsidR="00594503"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 u vlasništvu</w:t>
      </w: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 Grada Garešnice (dalje u tekstu: Interno povjerenstvo), njegovi članovi i obaveze.</w:t>
      </w:r>
    </w:p>
    <w:p w14:paraId="7F711B0A" w14:textId="77777777" w:rsidR="00DB7D2B" w:rsidRPr="00B8237D" w:rsidRDefault="00DB7D2B" w:rsidP="00DB7D2B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127502F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II.</w:t>
      </w:r>
    </w:p>
    <w:p w14:paraId="1432BCFC" w14:textId="77777777" w:rsidR="00594503" w:rsidRPr="00B8237D" w:rsidRDefault="00594503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4C3BF729" w14:textId="77777777" w:rsidR="00DB7D2B" w:rsidRPr="00B8237D" w:rsidRDefault="00DB7D2B" w:rsidP="001D60CD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Interno povjerenstvo ima tri člana.</w:t>
      </w:r>
    </w:p>
    <w:p w14:paraId="3385C2CD" w14:textId="77777777" w:rsidR="00DB7D2B" w:rsidRPr="00B8237D" w:rsidRDefault="00DB7D2B" w:rsidP="00DB7D2B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D8F0352" w14:textId="77777777" w:rsidR="00DB7D2B" w:rsidRPr="00B8237D" w:rsidRDefault="00DB7D2B" w:rsidP="001D60CD">
      <w:pPr>
        <w:widowControl w:val="0"/>
        <w:autoSpaceDN w:val="0"/>
        <w:adjustRightInd w:val="0"/>
        <w:ind w:firstLine="36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Za članove Internog povjerenstva imenuju se:</w:t>
      </w:r>
    </w:p>
    <w:p w14:paraId="627F3A40" w14:textId="77777777" w:rsidR="00DB7D2B" w:rsidRPr="00B8237D" w:rsidRDefault="00DB7D2B" w:rsidP="00DB7D2B">
      <w:pPr>
        <w:widowControl w:val="0"/>
        <w:numPr>
          <w:ilvl w:val="0"/>
          <w:numId w:val="1"/>
        </w:numPr>
        <w:autoSpaceDN w:val="0"/>
        <w:adjustRightInd w:val="0"/>
        <w:contextualSpacing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Josip Vacek, predsjednik;</w:t>
      </w:r>
    </w:p>
    <w:p w14:paraId="45EAA4CF" w14:textId="1CC46141" w:rsidR="00DB7D2B" w:rsidRPr="00B8237D" w:rsidRDefault="00594503" w:rsidP="00DB7D2B">
      <w:pPr>
        <w:widowControl w:val="0"/>
        <w:numPr>
          <w:ilvl w:val="0"/>
          <w:numId w:val="1"/>
        </w:numPr>
        <w:autoSpaceDN w:val="0"/>
        <w:adjustRightInd w:val="0"/>
        <w:contextualSpacing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Johan Hima</w:t>
      </w:r>
      <w:r w:rsidR="00DB7D2B" w:rsidRPr="00B8237D">
        <w:rPr>
          <w:rFonts w:eastAsia="Times New Roman" w:cstheme="minorHAnsi"/>
          <w:noProof w:val="0"/>
          <w:sz w:val="24"/>
          <w:szCs w:val="24"/>
          <w:lang w:eastAsia="hr-HR"/>
        </w:rPr>
        <w:t>, član;</w:t>
      </w:r>
    </w:p>
    <w:p w14:paraId="55C160D4" w14:textId="77777777" w:rsidR="00DB7D2B" w:rsidRPr="00B8237D" w:rsidRDefault="00DB7D2B" w:rsidP="00DB7D2B">
      <w:pPr>
        <w:widowControl w:val="0"/>
        <w:numPr>
          <w:ilvl w:val="0"/>
          <w:numId w:val="1"/>
        </w:numPr>
        <w:autoSpaceDN w:val="0"/>
        <w:adjustRightInd w:val="0"/>
        <w:contextualSpacing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>Željko Rebrović, član.</w:t>
      </w:r>
    </w:p>
    <w:p w14:paraId="76AC97BA" w14:textId="77777777" w:rsidR="00DB7D2B" w:rsidRPr="00B8237D" w:rsidRDefault="00DB7D2B" w:rsidP="00DB7D2B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645BE4B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III.</w:t>
      </w:r>
    </w:p>
    <w:p w14:paraId="0F2FE909" w14:textId="77777777" w:rsidR="00594503" w:rsidRPr="00B8237D" w:rsidRDefault="00594503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</w:p>
    <w:p w14:paraId="4CA229AC" w14:textId="77777777" w:rsidR="00DB7D2B" w:rsidRPr="00B8237D" w:rsidRDefault="00DB7D2B" w:rsidP="001D60CD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sz w:val="24"/>
          <w:szCs w:val="24"/>
          <w:lang w:eastAsia="hr-HR"/>
        </w:rPr>
        <w:t xml:space="preserve">Sukladno odredbama glave 6. Upute o priznavanju, mjerenju i evidentiranju imovine u vlasništvu Republike Hrvatske, Interno povjerenstvo dužno je provoditi postupak procjene vrijednosti neevidentirane imovine u vlasništvu Grada Garešnice </w:t>
      </w:r>
      <w:r w:rsidRPr="00B8237D">
        <w:rPr>
          <w:rFonts w:eastAsia="Times New Roman" w:cstheme="minorHAnsi"/>
          <w:bCs/>
          <w:noProof w:val="0"/>
          <w:sz w:val="24"/>
          <w:szCs w:val="24"/>
          <w:lang w:eastAsia="hr-HR"/>
        </w:rPr>
        <w:t>na temelju aproksimativne usporedne metode (koristeći dostupne informacije s tržišta, Porezne uprave, katastra i dr.).</w:t>
      </w:r>
    </w:p>
    <w:p w14:paraId="27479F19" w14:textId="6BBF3617" w:rsidR="00DB7D2B" w:rsidRPr="00B8237D" w:rsidRDefault="00DB7D2B" w:rsidP="001D60CD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  <w:r w:rsidRPr="00B8237D">
        <w:rPr>
          <w:rFonts w:eastAsia="Times New Roman" w:cstheme="minorHAnsi"/>
          <w:bCs/>
          <w:noProof w:val="0"/>
          <w:sz w:val="24"/>
          <w:szCs w:val="24"/>
          <w:lang w:eastAsia="hr-HR"/>
        </w:rPr>
        <w:t>Nakon utvrđene procjene vrijednosti, Interno povjerenstvo dužno je utvrđene vrijednosti dostaviti upravnom odjelu nadležnom za financije i službenicima Grada Garešnice u čijoj je nadležnosti vođenje i ažuriranje Registra imovine.</w:t>
      </w:r>
    </w:p>
    <w:p w14:paraId="2894B3B7" w14:textId="77777777" w:rsidR="00594503" w:rsidRPr="00B8237D" w:rsidRDefault="00594503" w:rsidP="00DB7D2B">
      <w:pPr>
        <w:widowControl w:val="0"/>
        <w:autoSpaceDN w:val="0"/>
        <w:adjustRightInd w:val="0"/>
        <w:jc w:val="both"/>
        <w:rPr>
          <w:rFonts w:eastAsia="Times New Roman" w:cstheme="minorHAnsi"/>
          <w:bCs/>
          <w:noProof w:val="0"/>
          <w:sz w:val="24"/>
          <w:szCs w:val="24"/>
          <w:lang w:eastAsia="hr-HR"/>
        </w:rPr>
      </w:pPr>
    </w:p>
    <w:p w14:paraId="01AF3DA7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noProof w:val="0"/>
          <w:sz w:val="24"/>
          <w:szCs w:val="24"/>
          <w:lang w:eastAsia="hr-HR"/>
        </w:rPr>
        <w:lastRenderedPageBreak/>
        <w:t>IV.</w:t>
      </w:r>
      <w:r w:rsidRPr="00B8237D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C079226" w14:textId="77777777" w:rsidR="00594503" w:rsidRPr="00B8237D" w:rsidRDefault="00594503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</w:p>
    <w:p w14:paraId="3ADCF2A8" w14:textId="46BDFD67" w:rsidR="00DB7D2B" w:rsidRPr="00B8237D" w:rsidRDefault="00DB7D2B" w:rsidP="001D60CD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Stupanjem na snagu ove Odluke prestaje važiti Odluka o imenovanju internog povjerenstva za procjenu vrijednosti imovine Grada Garešnice </w:t>
      </w:r>
      <w:r w:rsidR="00A3058B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(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594503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940-08/23-01/16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, URBROJ:</w:t>
      </w:r>
      <w:r w:rsidR="00594503" w:rsidRPr="00B8237D">
        <w:rPr>
          <w:rFonts w:cstheme="minorHAnsi"/>
          <w:sz w:val="24"/>
          <w:szCs w:val="24"/>
        </w:rPr>
        <w:t xml:space="preserve"> </w:t>
      </w:r>
      <w:r w:rsidR="00594503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2103-4-02-23-</w:t>
      </w:r>
      <w:r w:rsidR="00A3058B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1) 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od</w:t>
      </w:r>
      <w:r w:rsidR="00594503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17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.</w:t>
      </w:r>
      <w:r w:rsidR="00594503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studenoga 2023.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godine</w:t>
      </w:r>
      <w:r w:rsidR="00B8237D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.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4955D958" w14:textId="77777777" w:rsidR="00DB7D2B" w:rsidRPr="00B8237D" w:rsidRDefault="00DB7D2B" w:rsidP="00DB7D2B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</w:p>
    <w:p w14:paraId="7D7FEC4B" w14:textId="77777777" w:rsidR="00DB7D2B" w:rsidRPr="00B8237D" w:rsidRDefault="00DB7D2B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  <w:t>V.</w:t>
      </w:r>
    </w:p>
    <w:p w14:paraId="64E84CB8" w14:textId="77777777" w:rsidR="00B8237D" w:rsidRPr="00B8237D" w:rsidRDefault="00B8237D" w:rsidP="00DB7D2B">
      <w:pPr>
        <w:widowControl w:val="0"/>
        <w:autoSpaceDN w:val="0"/>
        <w:adjustRightInd w:val="0"/>
        <w:jc w:val="center"/>
        <w:rPr>
          <w:rFonts w:eastAsia="Times New Roman" w:cstheme="minorHAnsi"/>
          <w:b/>
          <w:bCs/>
          <w:noProof w:val="0"/>
          <w:color w:val="000000"/>
          <w:sz w:val="24"/>
          <w:szCs w:val="24"/>
          <w:lang w:eastAsia="hr-HR"/>
        </w:rPr>
      </w:pPr>
    </w:p>
    <w:p w14:paraId="2F98E598" w14:textId="703DEC6B" w:rsidR="00DB7D2B" w:rsidRPr="00B8237D" w:rsidRDefault="00DB7D2B" w:rsidP="001D60CD">
      <w:pPr>
        <w:shd w:val="clear" w:color="auto" w:fill="FFFFFF"/>
        <w:ind w:firstLine="708"/>
        <w:jc w:val="both"/>
        <w:textAlignment w:val="baseline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Ova Odluka stupa na snagu </w:t>
      </w:r>
      <w:r w:rsid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prvog dana od 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dan</w:t>
      </w:r>
      <w:r w:rsid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a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5931E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objave u Službenom</w:t>
      </w:r>
      <w:r w:rsidR="003D27A3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glasniku Grada Garešnice. </w:t>
      </w:r>
    </w:p>
    <w:p w14:paraId="17ACC4E0" w14:textId="77777777" w:rsidR="00DB7D2B" w:rsidRPr="00B8237D" w:rsidRDefault="00DB7D2B" w:rsidP="00DB7D2B">
      <w:pPr>
        <w:shd w:val="clear" w:color="auto" w:fill="FFFFFF"/>
        <w:jc w:val="both"/>
        <w:textAlignment w:val="baseline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</w:p>
    <w:p w14:paraId="5A0971E2" w14:textId="77777777" w:rsidR="00DB7D2B" w:rsidRPr="00B8237D" w:rsidRDefault="00DB7D2B" w:rsidP="00DB7D2B">
      <w:pPr>
        <w:shd w:val="clear" w:color="auto" w:fill="FFFFFF"/>
        <w:jc w:val="center"/>
        <w:textAlignment w:val="baseline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</w:t>
      </w:r>
    </w:p>
    <w:p w14:paraId="3762C0E5" w14:textId="5B41CD1C" w:rsidR="00DB7D2B" w:rsidRPr="00B8237D" w:rsidRDefault="00DB7D2B" w:rsidP="00DB7D2B">
      <w:pPr>
        <w:shd w:val="clear" w:color="auto" w:fill="FFFFFF"/>
        <w:jc w:val="center"/>
        <w:textAlignment w:val="baseline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GRADONAČELNIK</w:t>
      </w:r>
    </w:p>
    <w:p w14:paraId="628EEA34" w14:textId="77777777" w:rsidR="00DB7D2B" w:rsidRPr="00B8237D" w:rsidRDefault="00DB7D2B" w:rsidP="00DB7D2B">
      <w:pPr>
        <w:shd w:val="clear" w:color="auto" w:fill="FFFFFF"/>
        <w:jc w:val="center"/>
        <w:textAlignment w:val="baseline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</w:t>
      </w:r>
    </w:p>
    <w:p w14:paraId="312B1534" w14:textId="3B0221B9" w:rsidR="00D707B3" w:rsidRPr="00B8237D" w:rsidRDefault="00DB7D2B" w:rsidP="00DB7D2B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DA53F8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</w:t>
      </w:r>
      <w:r w:rsid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       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Josip Bilandžija, dipl. ing. </w:t>
      </w:r>
      <w:r w:rsidR="00B8237D"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š</w:t>
      </w:r>
      <w:r w:rsidRPr="00B8237D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um</w:t>
      </w:r>
      <w:r w:rsidRPr="00B8237D">
        <w:rPr>
          <w:rFonts w:cstheme="minorHAnsi"/>
          <w:sz w:val="24"/>
          <w:szCs w:val="24"/>
        </w:rPr>
        <w:t>.</w:t>
      </w:r>
      <w:r w:rsidR="00D707B3" w:rsidRPr="00B8237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03AA9F7" w14:textId="77777777" w:rsidR="00B92D0F" w:rsidRPr="00B8237D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75975BBE" w14:textId="77777777" w:rsidR="00B92D0F" w:rsidRPr="00B8237D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sectPr w:rsidR="00B92D0F" w:rsidRPr="00B8237D" w:rsidSect="006C3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354FC"/>
    <w:multiLevelType w:val="hybridMultilevel"/>
    <w:tmpl w:val="AB6E34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C120D4"/>
    <w:multiLevelType w:val="hybridMultilevel"/>
    <w:tmpl w:val="8D6C06CA"/>
    <w:lvl w:ilvl="0" w:tplc="581493B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490879">
    <w:abstractNumId w:val="0"/>
  </w:num>
  <w:num w:numId="2" w16cid:durableId="1932230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D60CD"/>
    <w:rsid w:val="00271A0C"/>
    <w:rsid w:val="00275B0C"/>
    <w:rsid w:val="00323B07"/>
    <w:rsid w:val="00347D72"/>
    <w:rsid w:val="003D27A3"/>
    <w:rsid w:val="003F65C1"/>
    <w:rsid w:val="004A0CBF"/>
    <w:rsid w:val="00575A03"/>
    <w:rsid w:val="00590EFA"/>
    <w:rsid w:val="005931ED"/>
    <w:rsid w:val="00594503"/>
    <w:rsid w:val="00693AB1"/>
    <w:rsid w:val="006C3649"/>
    <w:rsid w:val="008A562A"/>
    <w:rsid w:val="008C5FE5"/>
    <w:rsid w:val="00922DDC"/>
    <w:rsid w:val="009B7A12"/>
    <w:rsid w:val="00A018DE"/>
    <w:rsid w:val="00A3058B"/>
    <w:rsid w:val="00A836D0"/>
    <w:rsid w:val="00AC35DA"/>
    <w:rsid w:val="00B1589A"/>
    <w:rsid w:val="00B4041F"/>
    <w:rsid w:val="00B8237D"/>
    <w:rsid w:val="00B92D0F"/>
    <w:rsid w:val="00C9578C"/>
    <w:rsid w:val="00CB0208"/>
    <w:rsid w:val="00D707B3"/>
    <w:rsid w:val="00DA53F8"/>
    <w:rsid w:val="00DB7D2B"/>
    <w:rsid w:val="00DC2F7E"/>
    <w:rsid w:val="00F0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4D1E4E-8D44-4EDD-BEEB-A7717389858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4</cp:revision>
  <cp:lastPrinted>2014-11-26T14:09:00Z</cp:lastPrinted>
  <dcterms:created xsi:type="dcterms:W3CDTF">2024-12-13T09:57:00Z</dcterms:created>
  <dcterms:modified xsi:type="dcterms:W3CDTF">2024-12-13T10:43:00Z</dcterms:modified>
</cp:coreProperties>
</file>