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3109" w14:textId="790A68E1" w:rsidR="00487A6D" w:rsidRDefault="00487A6D" w:rsidP="00487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hr-HR"/>
        </w:rPr>
      </w:pPr>
      <w:r>
        <w:rPr>
          <w:rFonts w:eastAsia="Times New Roman" w:cstheme="minorHAnsi"/>
          <w:noProof/>
          <w:sz w:val="24"/>
          <w:szCs w:val="24"/>
          <w:lang w:eastAsia="hr-HR"/>
        </w:rPr>
        <w:t xml:space="preserve">                               </w:t>
      </w:r>
      <w:r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65FB8650" wp14:editId="7D5CA7E4">
            <wp:extent cx="552450" cy="704850"/>
            <wp:effectExtent l="0" t="0" r="0" b="0"/>
            <wp:docPr id="143758551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noProof/>
          <w:sz w:val="24"/>
          <w:szCs w:val="24"/>
          <w:lang w:eastAsia="hr-HR"/>
        </w:rPr>
        <w:t xml:space="preserve"> </w:t>
      </w:r>
    </w:p>
    <w:p w14:paraId="7259E0F0" w14:textId="77777777" w:rsidR="00487A6D" w:rsidRPr="00EE425F" w:rsidRDefault="00487A6D" w:rsidP="00487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             </w:t>
      </w:r>
      <w:r w:rsidRPr="00EE425F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>REPUBLIKA HRVATSKA</w:t>
      </w:r>
    </w:p>
    <w:p w14:paraId="7D1739A4" w14:textId="77777777" w:rsidR="00487A6D" w:rsidRPr="00EE425F" w:rsidRDefault="00487A6D" w:rsidP="00487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 w:rsidRPr="00EE425F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>BJELOVARSKO-BILOGORSKA ŽUPANIJA</w:t>
      </w:r>
    </w:p>
    <w:p w14:paraId="7F0B3C7D" w14:textId="77777777" w:rsidR="00487A6D" w:rsidRPr="00EE425F" w:rsidRDefault="00487A6D" w:rsidP="00487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 w:rsidRPr="00EE425F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        GRAD GAREŠNICA</w:t>
      </w:r>
    </w:p>
    <w:p w14:paraId="6D1C879C" w14:textId="77777777" w:rsidR="00487A6D" w:rsidRPr="00EE425F" w:rsidRDefault="00487A6D" w:rsidP="00487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 w:rsidRPr="00EE425F"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           Gradonačelnik</w:t>
      </w:r>
    </w:p>
    <w:p w14:paraId="7A8B63C7" w14:textId="77777777" w:rsidR="00487A6D" w:rsidRPr="00EE425F" w:rsidRDefault="00487A6D" w:rsidP="00487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</w:p>
    <w:p w14:paraId="507FD017" w14:textId="09394466" w:rsidR="00487A6D" w:rsidRPr="00EE425F" w:rsidRDefault="00487A6D" w:rsidP="00487A6D">
      <w:pPr>
        <w:tabs>
          <w:tab w:val="left" w:pos="5445"/>
        </w:tabs>
        <w:spacing w:after="0"/>
        <w:rPr>
          <w:rFonts w:ascii="Arial" w:hAnsi="Arial" w:cs="Arial"/>
          <w:sz w:val="24"/>
          <w:szCs w:val="24"/>
        </w:rPr>
      </w:pPr>
      <w:bookmarkStart w:id="0" w:name="_Hlk159574969"/>
      <w:r w:rsidRPr="00EE425F">
        <w:rPr>
          <w:rFonts w:ascii="Arial" w:hAnsi="Arial" w:cs="Arial"/>
          <w:sz w:val="24"/>
          <w:szCs w:val="24"/>
        </w:rPr>
        <w:t xml:space="preserve">KLASA: </w:t>
      </w:r>
      <w:r w:rsidR="00E50CB7" w:rsidRPr="00EE425F">
        <w:rPr>
          <w:rFonts w:ascii="Arial" w:hAnsi="Arial" w:cs="Arial"/>
          <w:sz w:val="24"/>
          <w:szCs w:val="24"/>
        </w:rPr>
        <w:t>602-02/24-01/1</w:t>
      </w:r>
    </w:p>
    <w:p w14:paraId="525ED381" w14:textId="29438697" w:rsidR="00487A6D" w:rsidRPr="00EE425F" w:rsidRDefault="00487A6D" w:rsidP="00487A6D">
      <w:pPr>
        <w:tabs>
          <w:tab w:val="left" w:pos="5445"/>
        </w:tabs>
        <w:spacing w:after="0"/>
        <w:rPr>
          <w:rFonts w:ascii="Arial" w:hAnsi="Arial" w:cs="Arial"/>
          <w:sz w:val="24"/>
          <w:szCs w:val="24"/>
        </w:rPr>
      </w:pPr>
      <w:r w:rsidRPr="00EE425F">
        <w:rPr>
          <w:rFonts w:ascii="Arial" w:hAnsi="Arial" w:cs="Arial"/>
          <w:sz w:val="24"/>
          <w:szCs w:val="24"/>
        </w:rPr>
        <w:t xml:space="preserve">URBROJ: </w:t>
      </w:r>
      <w:r w:rsidR="00E50CB7" w:rsidRPr="00EE425F">
        <w:rPr>
          <w:rFonts w:ascii="Arial" w:hAnsi="Arial" w:cs="Arial"/>
          <w:sz w:val="24"/>
          <w:szCs w:val="24"/>
        </w:rPr>
        <w:t>2103-4-02-24-2</w:t>
      </w:r>
    </w:p>
    <w:p w14:paraId="1AE4CAD7" w14:textId="782AC0CE" w:rsidR="00487A6D" w:rsidRPr="00EE425F" w:rsidRDefault="00487A6D" w:rsidP="00487A6D">
      <w:pPr>
        <w:tabs>
          <w:tab w:val="left" w:pos="5445"/>
        </w:tabs>
        <w:spacing w:after="0"/>
        <w:rPr>
          <w:rFonts w:ascii="Arial" w:hAnsi="Arial" w:cs="Arial"/>
          <w:sz w:val="24"/>
          <w:szCs w:val="24"/>
        </w:rPr>
      </w:pPr>
      <w:r w:rsidRPr="00EE425F">
        <w:rPr>
          <w:rFonts w:ascii="Arial" w:hAnsi="Arial" w:cs="Arial"/>
          <w:sz w:val="24"/>
          <w:szCs w:val="24"/>
        </w:rPr>
        <w:t xml:space="preserve">Garešnica, </w:t>
      </w:r>
      <w:r w:rsidR="00E50CB7" w:rsidRPr="00EE425F">
        <w:rPr>
          <w:rFonts w:ascii="Arial" w:hAnsi="Arial" w:cs="Arial"/>
          <w:sz w:val="24"/>
          <w:szCs w:val="24"/>
        </w:rPr>
        <w:t>30</w:t>
      </w:r>
      <w:r w:rsidRPr="00EE425F">
        <w:rPr>
          <w:rFonts w:ascii="Arial" w:hAnsi="Arial" w:cs="Arial"/>
          <w:sz w:val="24"/>
          <w:szCs w:val="24"/>
        </w:rPr>
        <w:t>. siječnja 2024.</w:t>
      </w:r>
    </w:p>
    <w:p w14:paraId="56465ED0" w14:textId="77777777" w:rsidR="00487A6D" w:rsidRDefault="00487A6D" w:rsidP="00487A6D">
      <w:bookmarkStart w:id="1" w:name="_Hlk159574860"/>
      <w:bookmarkEnd w:id="0"/>
    </w:p>
    <w:p w14:paraId="07D3D844" w14:textId="77777777" w:rsidR="001D3F70" w:rsidRPr="001D3F70" w:rsidRDefault="001D3F70" w:rsidP="001D3F70">
      <w:pPr>
        <w:jc w:val="both"/>
        <w:rPr>
          <w:rFonts w:ascii="Arial" w:eastAsia="Times New Roman" w:hAnsi="Arial" w:cs="Arial"/>
          <w:sz w:val="24"/>
          <w:szCs w:val="24"/>
        </w:rPr>
      </w:pPr>
      <w:r w:rsidRPr="001D3F70">
        <w:rPr>
          <w:rFonts w:ascii="Arial" w:eastAsia="Times New Roman" w:hAnsi="Arial" w:cs="Arial"/>
          <w:sz w:val="24"/>
          <w:szCs w:val="24"/>
        </w:rPr>
        <w:t>Na temelju članka 52., stavka 2. Zakona o odgoju i obrazovanju u osnovnoj i srednjoj školi („Narodne novine“ br. 87/08, 86/09, 92/10, 105/10, 90/11,5/12, 16/12, 86/12, 126/12, 94/13, 152/14, 07/17, 68/18, 98/19, 64/20, 151/22, 156/23), te članka 53 Statuta Grada Garešnice („Službeni glasnik Grada Garešnice“ br.2/21),   gradonačelnik Grada Garešnice donio je dana 30. siječnja 2024. godine</w:t>
      </w:r>
    </w:p>
    <w:p w14:paraId="651C6205" w14:textId="77777777" w:rsidR="001D3F70" w:rsidRPr="001D3F70" w:rsidRDefault="001D3F70" w:rsidP="001D3F70">
      <w:pPr>
        <w:rPr>
          <w:rFonts w:ascii="Arial" w:eastAsia="Times New Roman" w:hAnsi="Arial" w:cs="Arial"/>
          <w:sz w:val="24"/>
          <w:szCs w:val="24"/>
        </w:rPr>
      </w:pPr>
    </w:p>
    <w:p w14:paraId="0CE9584C" w14:textId="77777777" w:rsidR="001D3F70" w:rsidRPr="001D3F70" w:rsidRDefault="001D3F70" w:rsidP="001D3F7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D3F70">
        <w:rPr>
          <w:rFonts w:ascii="Arial" w:eastAsia="Times New Roman" w:hAnsi="Arial" w:cs="Arial"/>
          <w:b/>
          <w:bCs/>
          <w:sz w:val="24"/>
          <w:szCs w:val="24"/>
        </w:rPr>
        <w:t>O D L U K U</w:t>
      </w:r>
    </w:p>
    <w:p w14:paraId="6EED2676" w14:textId="77777777" w:rsidR="001D3F70" w:rsidRPr="001D3F70" w:rsidRDefault="001D3F70" w:rsidP="001D3F7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D3F70">
        <w:rPr>
          <w:rFonts w:ascii="Arial" w:eastAsia="Times New Roman" w:hAnsi="Arial" w:cs="Arial"/>
          <w:b/>
          <w:bCs/>
          <w:sz w:val="24"/>
          <w:szCs w:val="24"/>
        </w:rPr>
        <w:t xml:space="preserve">o davanju suglasnosti za otvaranje </w:t>
      </w:r>
      <w:proofErr w:type="spellStart"/>
      <w:r w:rsidRPr="001D3F70">
        <w:rPr>
          <w:rFonts w:ascii="Arial" w:eastAsia="Times New Roman" w:hAnsi="Arial" w:cs="Arial"/>
          <w:b/>
          <w:bCs/>
          <w:sz w:val="24"/>
          <w:szCs w:val="24"/>
        </w:rPr>
        <w:t>četverorazrednog</w:t>
      </w:r>
      <w:proofErr w:type="spellEnd"/>
      <w:r w:rsidRPr="001D3F70">
        <w:rPr>
          <w:rFonts w:ascii="Arial" w:eastAsia="Times New Roman" w:hAnsi="Arial" w:cs="Arial"/>
          <w:b/>
          <w:bCs/>
          <w:sz w:val="24"/>
          <w:szCs w:val="24"/>
        </w:rPr>
        <w:t xml:space="preserve"> odjela u Osnovnoj školi Garešnica</w:t>
      </w:r>
    </w:p>
    <w:p w14:paraId="1AE96851" w14:textId="77777777" w:rsidR="001D3F70" w:rsidRPr="001D3F70" w:rsidRDefault="001D3F70" w:rsidP="001D3F70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14:paraId="0753B130" w14:textId="77777777" w:rsidR="001D3F70" w:rsidRPr="001D3F70" w:rsidRDefault="001D3F70" w:rsidP="001D3F70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14:paraId="30C13609" w14:textId="77777777" w:rsidR="001D3F70" w:rsidRPr="001D3F70" w:rsidRDefault="001D3F70" w:rsidP="001D3F70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1D3F70">
        <w:rPr>
          <w:rFonts w:ascii="Arial" w:eastAsia="Times New Roman" w:hAnsi="Arial" w:cs="Arial"/>
          <w:sz w:val="24"/>
          <w:szCs w:val="24"/>
        </w:rPr>
        <w:t>I.</w:t>
      </w:r>
    </w:p>
    <w:p w14:paraId="7F42C890" w14:textId="77C7EFB4" w:rsidR="001D3F70" w:rsidRPr="001D3F70" w:rsidRDefault="001D3F70" w:rsidP="001D3F70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1D3F70">
        <w:rPr>
          <w:rFonts w:ascii="Arial" w:eastAsia="Times New Roman" w:hAnsi="Arial" w:cs="Arial"/>
          <w:sz w:val="24"/>
          <w:szCs w:val="24"/>
        </w:rPr>
        <w:t xml:space="preserve">Daje se suglasnost Osnovnoj školi Garešnica za otvaranje kombiniranog razrednog odjela 1./2./3./4. u </w:t>
      </w:r>
      <w:r>
        <w:rPr>
          <w:rFonts w:ascii="Arial" w:eastAsia="Times New Roman" w:hAnsi="Arial" w:cs="Arial"/>
          <w:sz w:val="24"/>
          <w:szCs w:val="24"/>
        </w:rPr>
        <w:t>P</w:t>
      </w:r>
      <w:r w:rsidRPr="001D3F70">
        <w:rPr>
          <w:rFonts w:ascii="Arial" w:eastAsia="Times New Roman" w:hAnsi="Arial" w:cs="Arial"/>
          <w:sz w:val="24"/>
          <w:szCs w:val="24"/>
        </w:rPr>
        <w:t>odručnoj školi Hrastovac.</w:t>
      </w:r>
    </w:p>
    <w:p w14:paraId="40153F96" w14:textId="77777777" w:rsidR="001D3F70" w:rsidRPr="001D3F70" w:rsidRDefault="001D3F70" w:rsidP="001D3F70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0A354054" w14:textId="77777777" w:rsidR="001D3F70" w:rsidRPr="001D3F70" w:rsidRDefault="001D3F70" w:rsidP="001D3F70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37F17A08" w14:textId="77777777" w:rsidR="001D3F70" w:rsidRPr="001D3F70" w:rsidRDefault="001D3F70" w:rsidP="001D3F70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1D3F70">
        <w:rPr>
          <w:rFonts w:ascii="Arial" w:eastAsia="Times New Roman" w:hAnsi="Arial" w:cs="Arial"/>
          <w:sz w:val="24"/>
          <w:szCs w:val="24"/>
        </w:rPr>
        <w:t>II.</w:t>
      </w:r>
    </w:p>
    <w:p w14:paraId="45E3627E" w14:textId="77777777" w:rsidR="001D3F70" w:rsidRPr="001D3F70" w:rsidRDefault="001D3F70" w:rsidP="001D3F70">
      <w:pPr>
        <w:spacing w:after="0"/>
        <w:rPr>
          <w:rFonts w:ascii="Arial" w:eastAsia="Times New Roman" w:hAnsi="Arial" w:cs="Arial"/>
          <w:sz w:val="24"/>
          <w:szCs w:val="24"/>
        </w:rPr>
      </w:pPr>
      <w:r w:rsidRPr="001D3F70">
        <w:rPr>
          <w:rFonts w:ascii="Arial" w:eastAsia="Times New Roman" w:hAnsi="Arial" w:cs="Arial"/>
          <w:sz w:val="24"/>
          <w:szCs w:val="24"/>
        </w:rPr>
        <w:t>Ova Odluka stupa na snagu danom donošenja, a objavit će se u Službenom glasniku Grada Garešnice.</w:t>
      </w:r>
    </w:p>
    <w:p w14:paraId="3F465098" w14:textId="77777777" w:rsidR="001D3F70" w:rsidRPr="001D3F70" w:rsidRDefault="001D3F70" w:rsidP="001D3F70">
      <w:pPr>
        <w:spacing w:after="0"/>
        <w:rPr>
          <w:rFonts w:ascii="Arial" w:eastAsia="Times New Roman" w:hAnsi="Arial" w:cs="Arial"/>
          <w:sz w:val="24"/>
          <w:szCs w:val="24"/>
        </w:rPr>
      </w:pPr>
    </w:p>
    <w:bookmarkEnd w:id="1"/>
    <w:p w14:paraId="078EA260" w14:textId="77777777" w:rsidR="001D3F70" w:rsidRPr="001D3F70" w:rsidRDefault="001D3F70" w:rsidP="001D3F70">
      <w:pPr>
        <w:spacing w:after="0"/>
        <w:ind w:left="5664" w:firstLine="708"/>
        <w:jc w:val="center"/>
        <w:rPr>
          <w:rFonts w:ascii="Arial" w:eastAsia="Times New Roman" w:hAnsi="Arial" w:cs="Arial"/>
          <w:sz w:val="24"/>
          <w:szCs w:val="24"/>
        </w:rPr>
      </w:pPr>
    </w:p>
    <w:p w14:paraId="05F7F779" w14:textId="77777777" w:rsidR="001D3F70" w:rsidRPr="001D3F70" w:rsidRDefault="001D3F70" w:rsidP="001D3F70">
      <w:pPr>
        <w:spacing w:after="0"/>
        <w:ind w:left="5664" w:firstLine="708"/>
        <w:jc w:val="center"/>
        <w:rPr>
          <w:rFonts w:ascii="Arial" w:eastAsia="Times New Roman" w:hAnsi="Arial" w:cs="Arial"/>
          <w:sz w:val="24"/>
          <w:szCs w:val="24"/>
        </w:rPr>
      </w:pPr>
    </w:p>
    <w:p w14:paraId="14DD9216" w14:textId="77777777" w:rsidR="001D3F70" w:rsidRPr="001D3F70" w:rsidRDefault="001D3F70" w:rsidP="001D3F70">
      <w:pPr>
        <w:spacing w:after="0"/>
        <w:ind w:left="5664" w:firstLine="708"/>
        <w:jc w:val="center"/>
        <w:rPr>
          <w:rFonts w:ascii="Arial" w:eastAsia="Times New Roman" w:hAnsi="Arial" w:cs="Arial"/>
          <w:sz w:val="24"/>
          <w:szCs w:val="24"/>
        </w:rPr>
      </w:pPr>
    </w:p>
    <w:p w14:paraId="133A0127" w14:textId="77777777" w:rsidR="001D3F70" w:rsidRPr="001D3F70" w:rsidRDefault="001D3F70" w:rsidP="001D3F70">
      <w:pPr>
        <w:spacing w:after="0"/>
        <w:rPr>
          <w:rFonts w:ascii="Arial" w:eastAsia="Times New Roman" w:hAnsi="Arial" w:cs="Arial"/>
          <w:sz w:val="24"/>
          <w:szCs w:val="24"/>
        </w:rPr>
      </w:pPr>
      <w:r w:rsidRPr="001D3F70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Gradonačelnik</w:t>
      </w:r>
    </w:p>
    <w:p w14:paraId="334B009F" w14:textId="77777777" w:rsidR="001D3F70" w:rsidRPr="001D3F70" w:rsidRDefault="001D3F70" w:rsidP="001D3F70">
      <w:pPr>
        <w:spacing w:after="0"/>
        <w:ind w:left="5664" w:firstLine="708"/>
        <w:jc w:val="center"/>
        <w:rPr>
          <w:rFonts w:ascii="Arial" w:eastAsia="Times New Roman" w:hAnsi="Arial" w:cs="Arial"/>
          <w:sz w:val="24"/>
          <w:szCs w:val="24"/>
        </w:rPr>
      </w:pPr>
    </w:p>
    <w:p w14:paraId="5F63AA3A" w14:textId="77777777" w:rsidR="001D3F70" w:rsidRPr="001D3F70" w:rsidRDefault="001D3F70" w:rsidP="001D3F70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  <w:r w:rsidRPr="001D3F70">
        <w:rPr>
          <w:rFonts w:ascii="Arial" w:eastAsia="Times New Roman" w:hAnsi="Arial" w:cs="Arial"/>
          <w:sz w:val="24"/>
          <w:szCs w:val="24"/>
        </w:rPr>
        <w:t xml:space="preserve">Josip Bilandžija, </w:t>
      </w:r>
      <w:proofErr w:type="spellStart"/>
      <w:r w:rsidRPr="001D3F70">
        <w:rPr>
          <w:rFonts w:ascii="Arial" w:eastAsia="Times New Roman" w:hAnsi="Arial" w:cs="Arial"/>
          <w:sz w:val="24"/>
          <w:szCs w:val="24"/>
        </w:rPr>
        <w:t>dipl.ing.šum</w:t>
      </w:r>
      <w:proofErr w:type="spellEnd"/>
      <w:r w:rsidRPr="001D3F70">
        <w:rPr>
          <w:rFonts w:ascii="Arial" w:eastAsia="Times New Roman" w:hAnsi="Arial" w:cs="Arial"/>
          <w:sz w:val="24"/>
          <w:szCs w:val="24"/>
        </w:rPr>
        <w:t>.</w:t>
      </w:r>
    </w:p>
    <w:p w14:paraId="6347E8D1" w14:textId="77777777" w:rsidR="00487A6D" w:rsidRDefault="00487A6D" w:rsidP="00487A6D">
      <w:pPr>
        <w:spacing w:after="0"/>
      </w:pPr>
    </w:p>
    <w:p w14:paraId="58BB8B71" w14:textId="77777777" w:rsidR="00487A6D" w:rsidRDefault="00487A6D" w:rsidP="00487A6D">
      <w:pPr>
        <w:spacing w:after="0"/>
        <w:ind w:left="5664" w:firstLine="708"/>
        <w:jc w:val="center"/>
      </w:pPr>
    </w:p>
    <w:p w14:paraId="2BEDFD45" w14:textId="77777777" w:rsidR="009E62B8" w:rsidRDefault="009E62B8"/>
    <w:sectPr w:rsidR="009E6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B0"/>
    <w:rsid w:val="001956B0"/>
    <w:rsid w:val="001D3F70"/>
    <w:rsid w:val="00427717"/>
    <w:rsid w:val="00487A6D"/>
    <w:rsid w:val="008B0144"/>
    <w:rsid w:val="009307EB"/>
    <w:rsid w:val="009E62B8"/>
    <w:rsid w:val="00DE175E"/>
    <w:rsid w:val="00DF766C"/>
    <w:rsid w:val="00E50CB7"/>
    <w:rsid w:val="00EE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7AAC"/>
  <w15:chartTrackingRefBased/>
  <w15:docId w15:val="{AABBA6D2-39E7-44A4-93CE-64F62275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A6D"/>
    <w:pPr>
      <w:spacing w:line="254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956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56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56B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56B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56B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56B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56B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56B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56B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5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5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5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56B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56B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56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56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56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56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5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95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56B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95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56B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956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56B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956B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5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56B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56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Labaš</dc:creator>
  <cp:keywords/>
  <dc:description/>
  <cp:lastModifiedBy>Ivana Burić</cp:lastModifiedBy>
  <cp:revision>5</cp:revision>
  <dcterms:created xsi:type="dcterms:W3CDTF">2024-01-25T10:49:00Z</dcterms:created>
  <dcterms:modified xsi:type="dcterms:W3CDTF">2024-02-23T09:05:00Z</dcterms:modified>
</cp:coreProperties>
</file>