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F9C4" w14:textId="77777777" w:rsidR="004F581A" w:rsidRPr="002210D4" w:rsidRDefault="004F581A" w:rsidP="004F581A">
      <w:pPr>
        <w:jc w:val="both"/>
        <w:rPr>
          <w:rFonts w:asciiTheme="minorHAnsi" w:hAnsiTheme="minorHAnsi" w:cstheme="minorHAnsi"/>
          <w:sz w:val="24"/>
          <w:szCs w:val="24"/>
          <w:lang w:val="pl-PL" w:eastAsia="hr-HR"/>
        </w:rPr>
      </w:pPr>
      <w:r w:rsidRPr="002210D4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                </w:t>
      </w:r>
      <w:r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</w:t>
      </w:r>
      <w:r w:rsidRPr="002210D4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 </w:t>
      </w:r>
      <w:r w:rsidRPr="002210D4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41D67926" wp14:editId="5BF27900">
            <wp:extent cx="520811" cy="651014"/>
            <wp:effectExtent l="0" t="0" r="0" b="0"/>
            <wp:docPr id="1229012805" name="Slika 122901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43" cy="65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9159" w14:textId="77777777" w:rsidR="004F581A" w:rsidRPr="002210D4" w:rsidRDefault="004F581A" w:rsidP="004F581A">
      <w:pPr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2210D4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             REPUBLIKA HRVATSKA </w:t>
      </w:r>
    </w:p>
    <w:p w14:paraId="08ACBF34" w14:textId="77777777" w:rsidR="004F581A" w:rsidRPr="002210D4" w:rsidRDefault="004F581A" w:rsidP="004F581A">
      <w:pPr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2210D4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BJELOVARSKO-BILOGORSKA ŽUPANIJA</w:t>
      </w:r>
    </w:p>
    <w:p w14:paraId="662FE662" w14:textId="77777777" w:rsidR="004F581A" w:rsidRPr="002210D4" w:rsidRDefault="004F581A" w:rsidP="004F581A">
      <w:pPr>
        <w:keepNext/>
        <w:jc w:val="both"/>
        <w:outlineLvl w:val="0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2210D4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                GRAD  GAREŠNICA</w:t>
      </w:r>
    </w:p>
    <w:p w14:paraId="56A63C28" w14:textId="77777777" w:rsidR="004F581A" w:rsidRPr="002210D4" w:rsidRDefault="004F581A" w:rsidP="004F581A">
      <w:pPr>
        <w:rPr>
          <w:rFonts w:asciiTheme="minorHAnsi" w:hAnsiTheme="minorHAnsi" w:cstheme="minorHAnsi"/>
          <w:b/>
          <w:bCs/>
          <w:sz w:val="24"/>
          <w:szCs w:val="24"/>
          <w:lang w:val="pl-PL" w:eastAsia="hr-HR"/>
        </w:rPr>
      </w:pPr>
      <w:r w:rsidRPr="002210D4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                  </w:t>
      </w:r>
      <w:r w:rsidRPr="002210D4">
        <w:rPr>
          <w:rFonts w:asciiTheme="minorHAnsi" w:hAnsiTheme="minorHAnsi" w:cstheme="minorHAnsi"/>
          <w:b/>
          <w:bCs/>
          <w:sz w:val="24"/>
          <w:szCs w:val="24"/>
          <w:lang w:val="pl-PL" w:eastAsia="hr-HR"/>
        </w:rPr>
        <w:t>Gradonačelnik</w:t>
      </w:r>
    </w:p>
    <w:p w14:paraId="425E9C5A" w14:textId="77777777" w:rsidR="004F581A" w:rsidRPr="002210D4" w:rsidRDefault="004F581A" w:rsidP="004F581A">
      <w:pPr>
        <w:rPr>
          <w:rFonts w:asciiTheme="minorHAnsi" w:hAnsiTheme="minorHAnsi" w:cstheme="minorHAnsi"/>
          <w:sz w:val="24"/>
          <w:szCs w:val="24"/>
          <w:lang w:val="pl-PL" w:eastAsia="hr-HR"/>
        </w:rPr>
      </w:pPr>
    </w:p>
    <w:p w14:paraId="42A11006" w14:textId="77777777" w:rsidR="004F581A" w:rsidRPr="002210D4" w:rsidRDefault="004F581A" w:rsidP="004F581A">
      <w:pPr>
        <w:rPr>
          <w:rFonts w:asciiTheme="minorHAnsi" w:hAnsiTheme="minorHAnsi" w:cstheme="minorHAnsi"/>
          <w:sz w:val="24"/>
          <w:szCs w:val="24"/>
        </w:rPr>
      </w:pPr>
      <w:r w:rsidRPr="002210D4">
        <w:rPr>
          <w:rFonts w:asciiTheme="minorHAnsi" w:hAnsiTheme="minorHAnsi" w:cstheme="minorHAnsi"/>
          <w:sz w:val="24"/>
          <w:szCs w:val="24"/>
        </w:rPr>
        <w:t xml:space="preserve">KLASA: </w:t>
      </w:r>
      <w:r>
        <w:rPr>
          <w:rFonts w:asciiTheme="minorHAnsi" w:hAnsiTheme="minorHAnsi" w:cstheme="minorHAnsi"/>
          <w:sz w:val="24"/>
          <w:szCs w:val="24"/>
        </w:rPr>
        <w:t>601-01/24-01/1</w:t>
      </w:r>
    </w:p>
    <w:p w14:paraId="37F07C2A" w14:textId="77777777" w:rsidR="004F581A" w:rsidRPr="002210D4" w:rsidRDefault="004F581A" w:rsidP="004F581A">
      <w:pPr>
        <w:rPr>
          <w:rFonts w:asciiTheme="minorHAnsi" w:hAnsiTheme="minorHAnsi" w:cstheme="minorHAnsi"/>
          <w:sz w:val="24"/>
          <w:szCs w:val="24"/>
        </w:rPr>
      </w:pPr>
      <w:r w:rsidRPr="002210D4">
        <w:rPr>
          <w:rFonts w:asciiTheme="minorHAnsi" w:hAnsiTheme="minorHAnsi" w:cstheme="minorHAnsi"/>
          <w:sz w:val="24"/>
          <w:szCs w:val="24"/>
        </w:rPr>
        <w:t xml:space="preserve">URBROJ: </w:t>
      </w:r>
      <w:r>
        <w:rPr>
          <w:rFonts w:asciiTheme="minorHAnsi" w:hAnsiTheme="minorHAnsi" w:cstheme="minorHAnsi"/>
          <w:sz w:val="24"/>
          <w:szCs w:val="24"/>
        </w:rPr>
        <w:t>2103-4-02-24-4</w:t>
      </w:r>
    </w:p>
    <w:p w14:paraId="1FD823C3" w14:textId="77777777" w:rsidR="004F581A" w:rsidRDefault="004F581A" w:rsidP="004F581A">
      <w:pPr>
        <w:rPr>
          <w:rFonts w:asciiTheme="minorHAnsi" w:hAnsiTheme="minorHAnsi" w:cstheme="minorHAnsi"/>
          <w:sz w:val="24"/>
          <w:szCs w:val="24"/>
        </w:rPr>
      </w:pPr>
      <w:r w:rsidRPr="002210D4">
        <w:rPr>
          <w:rFonts w:asciiTheme="minorHAnsi" w:hAnsiTheme="minorHAnsi" w:cstheme="minorHAnsi"/>
          <w:sz w:val="24"/>
          <w:szCs w:val="24"/>
        </w:rPr>
        <w:t xml:space="preserve">Garešnica, </w:t>
      </w:r>
      <w:r>
        <w:rPr>
          <w:rFonts w:asciiTheme="minorHAnsi" w:hAnsiTheme="minorHAnsi" w:cstheme="minorHAnsi"/>
          <w:sz w:val="24"/>
          <w:szCs w:val="24"/>
        </w:rPr>
        <w:t>20. veljače 2024. godine</w:t>
      </w:r>
    </w:p>
    <w:p w14:paraId="41E0B4C6" w14:textId="77777777" w:rsidR="004F581A" w:rsidRDefault="004F581A" w:rsidP="004F581A">
      <w:pPr>
        <w:rPr>
          <w:rFonts w:asciiTheme="minorHAnsi" w:hAnsiTheme="minorHAnsi" w:cstheme="minorHAnsi"/>
          <w:sz w:val="24"/>
          <w:szCs w:val="24"/>
        </w:rPr>
      </w:pPr>
    </w:p>
    <w:p w14:paraId="6483EDF6" w14:textId="77777777" w:rsidR="004F581A" w:rsidRDefault="004F581A" w:rsidP="004F581A">
      <w:pPr>
        <w:rPr>
          <w:rFonts w:asciiTheme="minorHAnsi" w:hAnsiTheme="minorHAnsi" w:cstheme="minorHAnsi"/>
          <w:sz w:val="24"/>
          <w:szCs w:val="24"/>
        </w:rPr>
      </w:pPr>
    </w:p>
    <w:p w14:paraId="344CF4FF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temelju članka 41. stavka 1. Zakona o predškolskom odgoju i obrazovanju („Narodne novine“ broj 10/97, 107/07, 94/13, 98/19, 57/22, 101/23), te članka 53. Statuta Grada Garešnice („Službeni glasnik“  Grada Garešnice br. 02/21), gradonačelnik Grada Garešnice dana 20. veljače 2024. godine, donosi</w:t>
      </w:r>
    </w:p>
    <w:p w14:paraId="075FB36E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733FCD" w14:textId="77777777" w:rsidR="004F581A" w:rsidRPr="00762414" w:rsidRDefault="004F581A" w:rsidP="004F581A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62414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14:paraId="49638832" w14:textId="77777777" w:rsidR="004F581A" w:rsidRPr="00762414" w:rsidRDefault="004F581A" w:rsidP="004F581A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762414">
        <w:rPr>
          <w:rFonts w:asciiTheme="minorHAnsi" w:hAnsiTheme="minorHAnsi" w:cstheme="minorHAnsi"/>
          <w:b/>
          <w:bCs/>
          <w:sz w:val="24"/>
          <w:szCs w:val="24"/>
        </w:rPr>
        <w:t xml:space="preserve"> davanju suglasnosti na </w:t>
      </w:r>
      <w:r>
        <w:rPr>
          <w:rFonts w:asciiTheme="minorHAnsi" w:hAnsiTheme="minorHAnsi" w:cstheme="minorHAnsi"/>
          <w:b/>
          <w:bCs/>
          <w:sz w:val="24"/>
          <w:szCs w:val="24"/>
        </w:rPr>
        <w:t>Pravilnik o izmjenama i dopunama Pravilnika o unutarnjem ustrojstvu i načinu rada</w:t>
      </w:r>
      <w:r w:rsidRPr="00762414">
        <w:rPr>
          <w:rFonts w:asciiTheme="minorHAnsi" w:hAnsiTheme="minorHAnsi" w:cstheme="minorHAnsi"/>
          <w:b/>
          <w:bCs/>
          <w:sz w:val="24"/>
          <w:szCs w:val="24"/>
        </w:rPr>
        <w:t xml:space="preserve"> Dječjeg vrtića Maslačak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Garešnica</w:t>
      </w:r>
    </w:p>
    <w:p w14:paraId="0A6CAF39" w14:textId="77777777" w:rsidR="004F581A" w:rsidRPr="00762414" w:rsidRDefault="004F581A" w:rsidP="004F581A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8AD502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171A6327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I.</w:t>
      </w:r>
    </w:p>
    <w:p w14:paraId="6A5A9633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304103DC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Ovom Odlukom daje se Dječjem vrtiću Maslačak, Kralja Tomislava 18, Garešnica, suglasnost na </w:t>
      </w:r>
      <w:r w:rsidRPr="00210377">
        <w:rPr>
          <w:rFonts w:asciiTheme="minorHAnsi" w:hAnsiTheme="minorHAnsi" w:cstheme="minorHAnsi"/>
          <w:sz w:val="24"/>
          <w:szCs w:val="24"/>
        </w:rPr>
        <w:t>Pravilnik o izmjenama i dopunama Pravilnika o unutarnjem ustrojstvu i načinu rada Dječjeg vrtića Maslačak Garešnica.</w:t>
      </w:r>
    </w:p>
    <w:p w14:paraId="493DE6E3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66CF75BE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II.</w:t>
      </w:r>
    </w:p>
    <w:p w14:paraId="3FE4EDB7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C804A57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Ova Odluka stupa na snagu danom donošenja te će se objaviti u Službenom glasniku Grada Garešnice.</w:t>
      </w:r>
    </w:p>
    <w:p w14:paraId="70B0C2AB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8291CDF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C456F80" w14:textId="77777777" w:rsidR="004F581A" w:rsidRDefault="004F581A" w:rsidP="004F58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ED36F32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505DA801" w14:textId="77777777" w:rsidR="004F581A" w:rsidRPr="007D5DDF" w:rsidRDefault="004F581A" w:rsidP="004F581A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</w:t>
      </w:r>
      <w:r w:rsidRPr="007D5DD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GRADONAČELNIK:</w:t>
      </w:r>
    </w:p>
    <w:p w14:paraId="34031C36" w14:textId="77777777" w:rsidR="004F581A" w:rsidRPr="007D5DDF" w:rsidRDefault="004F581A" w:rsidP="004F581A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765E0208" w14:textId="77777777" w:rsidR="004F581A" w:rsidRPr="007D5DDF" w:rsidRDefault="004F581A" w:rsidP="004F581A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D5DD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                                                                                                              Josip Bilandžija, </w:t>
      </w:r>
      <w:proofErr w:type="spellStart"/>
      <w:r w:rsidRPr="007D5DD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dipl.ing.šum</w:t>
      </w:r>
      <w:proofErr w:type="spellEnd"/>
      <w:r w:rsidRPr="007D5DD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14:paraId="0F80D283" w14:textId="77777777" w:rsidR="004F581A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5C18AAC1" w14:textId="77777777" w:rsidR="004F581A" w:rsidRPr="002210D4" w:rsidRDefault="004F581A" w:rsidP="004F581A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395B8CAC" w14:textId="77777777" w:rsidR="004F581A" w:rsidRDefault="004F581A" w:rsidP="004F581A">
      <w:r w:rsidRPr="002210D4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2210D4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2210D4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2210D4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2210D4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</w:p>
    <w:p w14:paraId="0830852B" w14:textId="77777777" w:rsidR="004F581A" w:rsidRDefault="004F581A" w:rsidP="004F581A">
      <w:pPr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48717E90" w14:textId="77777777" w:rsidR="004F581A" w:rsidRDefault="004F581A" w:rsidP="004F581A">
      <w:pPr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45114024" w14:textId="77777777" w:rsidR="004F581A" w:rsidRDefault="004F581A" w:rsidP="004F581A"/>
    <w:p w14:paraId="258D5BDC" w14:textId="77777777" w:rsidR="009E62B8" w:rsidRDefault="009E62B8"/>
    <w:sectPr w:rsidR="009E62B8" w:rsidSect="008A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C1"/>
    <w:rsid w:val="00097FC1"/>
    <w:rsid w:val="004F581A"/>
    <w:rsid w:val="008A6A0E"/>
    <w:rsid w:val="009D0F85"/>
    <w:rsid w:val="009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13EF3-494B-4535-ADEB-186BF8BA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7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7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7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7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7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7F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7F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7F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7F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7F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7F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7F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7F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7F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7F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7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9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7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9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7F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97F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7F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97F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7F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7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2</cp:revision>
  <dcterms:created xsi:type="dcterms:W3CDTF">2024-02-21T13:59:00Z</dcterms:created>
  <dcterms:modified xsi:type="dcterms:W3CDTF">2024-02-21T13:59:00Z</dcterms:modified>
</cp:coreProperties>
</file>