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+*yqw*azn*zew*whl*xaD*mDo*yCn*tAt*fsc*jus*zew*-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+*eDs*lyd*lyd*lyd*lyd*mzm*uzc*DtB*gEi*Aoy*zfE*-</w:t>
            </w:r>
            <w:r>
              <w:rPr>
                <w:rFonts w:ascii="PDF417x" w:hAnsi="PDF417x"/>
                <w:sz w:val="24"/>
                <w:szCs w:val="24"/>
              </w:rPr>
              <w:br/>
              <w:t>+*ftw*vxt*Etk*tog*vFk*uhw*ocs*vrb*tog*Cgs*onA*-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+*ftA*ywu*Bbm*wEd*uac*zew*bxa*yit*mbB*irs*uws*-</w:t>
            </w:r>
            <w:r>
              <w:rPr>
                <w:rFonts w:ascii="PDF417x" w:hAnsi="PDF417x"/>
                <w:sz w:val="24"/>
                <w:szCs w:val="24"/>
              </w:rPr>
              <w:br/>
              <w:t>+*xjq*nxq*tpy*aki*DuB*txb*lyv*xyr*Bmi*jdA*uzq*-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1B62903E">
            <wp:simplePos x="0" y="0"/>
            <wp:positionH relativeFrom="column">
              <wp:posOffset>288925</wp:posOffset>
            </wp:positionH>
            <wp:positionV relativeFrom="paragraph">
              <wp:posOffset>-480695</wp:posOffset>
            </wp:positionV>
            <wp:extent cx="472440" cy="626050"/>
            <wp:effectExtent l="0" t="0" r="3810" b="3175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A708F1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REPUBLIKA HRVATSKA</w:t>
      </w:r>
    </w:p>
    <w:p w14:paraId="5D63EA5D" w14:textId="0D95B4FA" w:rsidR="00922DDC" w:rsidRPr="00A708F1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A708F1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 GAREŠNICA</w:t>
      </w:r>
    </w:p>
    <w:p w14:paraId="63BCB5A8" w14:textId="42ADE67B" w:rsidR="00DC2F7E" w:rsidRPr="00A708F1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GRADONAČELNIK</w:t>
      </w:r>
    </w:p>
    <w:p w14:paraId="2E955F68" w14:textId="466A4579" w:rsidR="00B92D0F" w:rsidRPr="00A708F1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ab/>
      </w:r>
    </w:p>
    <w:p w14:paraId="3379EE20" w14:textId="77777777" w:rsidR="00B92D0F" w:rsidRPr="00A708F1" w:rsidRDefault="00B92D0F" w:rsidP="00B92D0F">
      <w:pPr>
        <w:jc w:val="both"/>
        <w:rPr>
          <w:rFonts w:eastAsia="Times New Roman" w:cs="Times New Roman"/>
          <w:noProof w:val="0"/>
          <w:sz w:val="24"/>
          <w:szCs w:val="24"/>
        </w:rPr>
      </w:pPr>
    </w:p>
    <w:p w14:paraId="67B11731" w14:textId="77C2F2BF" w:rsidR="00B92D0F" w:rsidRPr="00A708F1" w:rsidRDefault="00C9578C" w:rsidP="00B92D0F">
      <w:pPr>
        <w:rPr>
          <w:sz w:val="24"/>
          <w:szCs w:val="24"/>
        </w:rPr>
      </w:pP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KLASA:</w:t>
      </w:r>
      <w:r w:rsidR="00275B0C"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024-01/24-01/5</w:t>
      </w:r>
      <w:r w:rsidR="008C5FE5"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 </w:t>
      </w:r>
    </w:p>
    <w:p w14:paraId="0FD39D47" w14:textId="3B225B5A" w:rsidR="00B92D0F" w:rsidRPr="00A708F1" w:rsidRDefault="00C9578C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2103-4-02-26-6</w:t>
      </w:r>
    </w:p>
    <w:p w14:paraId="4445648A" w14:textId="1A6CC6A4" w:rsidR="00B92D0F" w:rsidRPr="00A708F1" w:rsidRDefault="00B1589A" w:rsidP="00B92D0F">
      <w:pPr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</w:pPr>
      <w:r w:rsidRPr="00A708F1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>Garešnica</w:t>
      </w:r>
      <w:r w:rsidR="00C9578C" w:rsidRPr="00A708F1">
        <w:rPr>
          <w:rFonts w:ascii="Calibri" w:eastAsia="Times New Roman" w:hAnsi="Calibri" w:cs="Calibri"/>
          <w:noProof w:val="0"/>
          <w:sz w:val="24"/>
          <w:szCs w:val="24"/>
          <w:lang w:eastAsia="hr-HR"/>
        </w:rPr>
        <w:t xml:space="preserve">, </w:t>
      </w:r>
      <w:r w:rsidR="00B92D0F" w:rsidRPr="00A708F1">
        <w:rPr>
          <w:rFonts w:ascii="Calibri" w:eastAsia="Times New Roman" w:hAnsi="Calibri" w:cs="Calibri"/>
          <w:noProof w:val="0"/>
          <w:color w:val="000000"/>
          <w:sz w:val="24"/>
          <w:szCs w:val="24"/>
          <w:lang w:eastAsia="hr-HR"/>
        </w:rPr>
        <w:t>04.05.2026.</w:t>
      </w:r>
    </w:p>
    <w:p w14:paraId="6288A7D1" w14:textId="77777777" w:rsidR="00B92D0F" w:rsidRPr="00A708F1" w:rsidRDefault="00B92D0F" w:rsidP="00B92D0F">
      <w:pPr>
        <w:spacing w:after="160" w:line="259" w:lineRule="auto"/>
        <w:rPr>
          <w:rFonts w:eastAsia="Times New Roman" w:cs="Times New Roman"/>
          <w:noProof w:val="0"/>
          <w:sz w:val="24"/>
          <w:szCs w:val="24"/>
        </w:rPr>
      </w:pPr>
    </w:p>
    <w:p w14:paraId="2F444FF3" w14:textId="77777777" w:rsidR="00A708F1" w:rsidRPr="00A708F1" w:rsidRDefault="00A708F1" w:rsidP="00A708F1">
      <w:pPr>
        <w:spacing w:line="276" w:lineRule="auto"/>
        <w:jc w:val="both"/>
        <w:rPr>
          <w:rFonts w:eastAsia="Calibri"/>
          <w:sz w:val="24"/>
          <w:szCs w:val="24"/>
        </w:rPr>
      </w:pPr>
      <w:r w:rsidRPr="00A708F1">
        <w:rPr>
          <w:rFonts w:eastAsia="Calibri"/>
          <w:sz w:val="24"/>
          <w:szCs w:val="24"/>
        </w:rPr>
        <w:t xml:space="preserve">Na temelju članka 4. stavka 3. Zakona o službenicima i namještenicima u lokalnoj i područnoj (regionalnoj) samoupravi („Narodne novine“, broj 86/08, 61/11, 04/18, 112/19 i 17/25), članka 28. stavka 1.  Uredbe o klasifikaciji radnih mjesta u lokalnoj i područnoj (regionalnoj) samoupravi („Narodne novine“ broj 74/10, 125/14, 48/23 i 28/26), članka 4. stavak 2. Odluke o ustrojstvu i djelokrugu upravnih tijela Grada Garešnice („Službeni glasnik Grada Garešnice“ 10/22) i članka 53. Statuta Grada Garešnice („Službeni glasnik Grada Garešnice“, broj 2/21 i 3/25), gradonačelnik Grada Garešnice,  d o n o s i </w:t>
      </w:r>
    </w:p>
    <w:p w14:paraId="6ABBE44F" w14:textId="77777777" w:rsidR="00A708F1" w:rsidRPr="00A708F1" w:rsidRDefault="00A708F1" w:rsidP="00A708F1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45328C08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A708F1">
        <w:rPr>
          <w:rFonts w:eastAsia="Calibri"/>
          <w:b/>
          <w:sz w:val="24"/>
          <w:szCs w:val="24"/>
        </w:rPr>
        <w:t>PRAVILNIK O IZMJENAMA I DOPUNAMA PRAVILNIKA</w:t>
      </w:r>
    </w:p>
    <w:p w14:paraId="3F32E6DF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caps/>
          <w:sz w:val="24"/>
          <w:szCs w:val="24"/>
        </w:rPr>
      </w:pPr>
      <w:r w:rsidRPr="00A708F1">
        <w:rPr>
          <w:rFonts w:eastAsia="Calibri"/>
          <w:b/>
          <w:caps/>
          <w:sz w:val="24"/>
          <w:szCs w:val="24"/>
        </w:rPr>
        <w:t>o unutarnjem redu upravnih tijela Grada Garešnice</w:t>
      </w:r>
    </w:p>
    <w:p w14:paraId="1ECFDC4B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2742F693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A708F1">
        <w:rPr>
          <w:rFonts w:eastAsia="Calibri"/>
          <w:b/>
          <w:sz w:val="24"/>
          <w:szCs w:val="24"/>
        </w:rPr>
        <w:t xml:space="preserve">Članak 1. </w:t>
      </w:r>
    </w:p>
    <w:p w14:paraId="4EFA2A43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6E342367" w14:textId="77777777" w:rsidR="00A708F1" w:rsidRPr="00A708F1" w:rsidRDefault="00A708F1" w:rsidP="00A708F1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A708F1">
        <w:rPr>
          <w:rFonts w:eastAsia="Calibri"/>
          <w:bCs/>
          <w:sz w:val="24"/>
          <w:szCs w:val="24"/>
        </w:rPr>
        <w:t>U Pravilniku o unutarnjem redu upravnih tijela Grada Garešnice („Službeni glasnik Grada Garešnice“ br. 11/24) u članku 5. stavci 4. i 5. se brišu.</w:t>
      </w:r>
    </w:p>
    <w:p w14:paraId="613F292B" w14:textId="77777777" w:rsidR="00A708F1" w:rsidRPr="00A708F1" w:rsidRDefault="00A708F1" w:rsidP="00A708F1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4F1B2F1C" w14:textId="77777777" w:rsidR="00A708F1" w:rsidRPr="00A708F1" w:rsidRDefault="00A708F1" w:rsidP="00A708F1">
      <w:pPr>
        <w:spacing w:after="240" w:line="276" w:lineRule="auto"/>
        <w:jc w:val="center"/>
        <w:rPr>
          <w:rFonts w:eastAsia="Calibri"/>
          <w:b/>
          <w:sz w:val="24"/>
          <w:szCs w:val="24"/>
        </w:rPr>
      </w:pPr>
      <w:r w:rsidRPr="00A708F1">
        <w:rPr>
          <w:rFonts w:eastAsia="Calibri"/>
          <w:b/>
          <w:sz w:val="24"/>
          <w:szCs w:val="24"/>
        </w:rPr>
        <w:t>Članak 2.</w:t>
      </w:r>
    </w:p>
    <w:p w14:paraId="60EB32DD" w14:textId="77777777" w:rsidR="00A708F1" w:rsidRPr="00A708F1" w:rsidRDefault="00A708F1" w:rsidP="00A708F1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A708F1">
        <w:rPr>
          <w:rFonts w:eastAsia="Calibri"/>
          <w:bCs/>
          <w:sz w:val="24"/>
          <w:szCs w:val="24"/>
        </w:rPr>
        <w:t>U članku 7. stavku 2, iza riječi: „državni ispit“ dodaju se riječi: „propisane razine za radno mjesto na koje se raspoređuje“.</w:t>
      </w:r>
    </w:p>
    <w:p w14:paraId="3A0B457E" w14:textId="77777777" w:rsidR="00A708F1" w:rsidRPr="00A708F1" w:rsidRDefault="00A708F1" w:rsidP="00A708F1">
      <w:pPr>
        <w:spacing w:line="276" w:lineRule="auto"/>
        <w:rPr>
          <w:rFonts w:eastAsia="Calibri"/>
          <w:bCs/>
          <w:sz w:val="24"/>
          <w:szCs w:val="24"/>
        </w:rPr>
      </w:pPr>
    </w:p>
    <w:p w14:paraId="5D75BA41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A708F1">
        <w:rPr>
          <w:rFonts w:eastAsia="Calibri"/>
          <w:b/>
          <w:sz w:val="24"/>
          <w:szCs w:val="24"/>
        </w:rPr>
        <w:t>Članak 3.</w:t>
      </w:r>
    </w:p>
    <w:p w14:paraId="08773465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6021C5EE" w14:textId="77777777" w:rsidR="00A708F1" w:rsidRPr="00A708F1" w:rsidRDefault="00A708F1" w:rsidP="00A708F1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A708F1">
        <w:rPr>
          <w:rFonts w:eastAsia="Calibri"/>
          <w:bCs/>
          <w:sz w:val="24"/>
          <w:szCs w:val="24"/>
        </w:rPr>
        <w:t>U članku 9. stavku 2. iza riječi: „Narodnim novinama“ dodaju se riječi: „i na mrežnim stranicama Grada Garešnice“.</w:t>
      </w:r>
    </w:p>
    <w:p w14:paraId="0AB320FE" w14:textId="77777777" w:rsidR="00A708F1" w:rsidRPr="00A708F1" w:rsidRDefault="00A708F1" w:rsidP="00A708F1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5056879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A708F1">
        <w:rPr>
          <w:rFonts w:eastAsia="Calibri"/>
          <w:b/>
          <w:sz w:val="24"/>
          <w:szCs w:val="24"/>
        </w:rPr>
        <w:t>Članak 4.</w:t>
      </w:r>
    </w:p>
    <w:p w14:paraId="0B85A647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14:paraId="2148ADBD" w14:textId="77777777" w:rsidR="00A708F1" w:rsidRPr="00A708F1" w:rsidRDefault="00A708F1" w:rsidP="00A708F1">
      <w:pPr>
        <w:spacing w:line="276" w:lineRule="auto"/>
        <w:jc w:val="both"/>
        <w:rPr>
          <w:sz w:val="24"/>
          <w:szCs w:val="24"/>
        </w:rPr>
      </w:pPr>
      <w:r w:rsidRPr="00A708F1">
        <w:rPr>
          <w:rFonts w:eastAsia="Calibri"/>
          <w:bCs/>
          <w:sz w:val="24"/>
          <w:szCs w:val="24"/>
        </w:rPr>
        <w:t xml:space="preserve">U Sistematizaciji radnih mjesta u Upravnom odjelu za gospodarstvo i komunalni sustav, </w:t>
      </w:r>
      <w:r w:rsidRPr="00A708F1">
        <w:rPr>
          <w:sz w:val="24"/>
          <w:szCs w:val="24"/>
        </w:rPr>
        <w:t xml:space="preserve">kod radnog mjesta pod rednim brojem 4. »Viši stručni suradnik za komunalnu naknadu i naknadu za uređenje voda«, u dijelu »Opis razine standardnih mjerila za klasifikaciju radnih mjesta«, pod opisom </w:t>
      </w:r>
      <w:r w:rsidRPr="00A708F1">
        <w:rPr>
          <w:sz w:val="24"/>
          <w:szCs w:val="24"/>
        </w:rPr>
        <w:lastRenderedPageBreak/>
        <w:t>»Potrebno stručno znanje«, iza riječi: »biotehničke« dodaju se zarez i riječi: » pravne ili upravne struke«.</w:t>
      </w:r>
    </w:p>
    <w:p w14:paraId="7C3DEB1F" w14:textId="77777777" w:rsidR="00A708F1" w:rsidRPr="00A708F1" w:rsidRDefault="00A708F1" w:rsidP="00A708F1">
      <w:pPr>
        <w:spacing w:line="276" w:lineRule="auto"/>
        <w:jc w:val="both"/>
        <w:rPr>
          <w:rFonts w:eastAsia="Calibri"/>
          <w:b/>
          <w:sz w:val="24"/>
          <w:szCs w:val="24"/>
        </w:rPr>
      </w:pPr>
    </w:p>
    <w:p w14:paraId="6E71FEB1" w14:textId="77777777" w:rsidR="00A708F1" w:rsidRPr="00A708F1" w:rsidRDefault="00A708F1" w:rsidP="00A708F1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A708F1">
        <w:rPr>
          <w:rFonts w:eastAsia="Calibri"/>
          <w:b/>
          <w:sz w:val="24"/>
          <w:szCs w:val="24"/>
        </w:rPr>
        <w:t>Članak 5.</w:t>
      </w:r>
    </w:p>
    <w:p w14:paraId="2644C503" w14:textId="77777777" w:rsidR="00A708F1" w:rsidRPr="00A708F1" w:rsidRDefault="00A708F1" w:rsidP="00A708F1">
      <w:pPr>
        <w:spacing w:line="276" w:lineRule="auto"/>
        <w:jc w:val="both"/>
        <w:rPr>
          <w:rFonts w:eastAsia="Calibri"/>
          <w:sz w:val="24"/>
          <w:szCs w:val="24"/>
        </w:rPr>
      </w:pPr>
      <w:r w:rsidRPr="00A708F1">
        <w:rPr>
          <w:rFonts w:eastAsia="Calibri"/>
          <w:sz w:val="24"/>
          <w:szCs w:val="24"/>
        </w:rPr>
        <w:t>Ovaj Pravilnik stupa na snagu prvog dana od dana objave u „Službenom glasniku Grada Garešnice“.</w:t>
      </w:r>
    </w:p>
    <w:p w14:paraId="3746CF8B" w14:textId="77777777" w:rsidR="00A708F1" w:rsidRPr="00A708F1" w:rsidRDefault="00A708F1" w:rsidP="00A708F1">
      <w:pPr>
        <w:spacing w:line="276" w:lineRule="auto"/>
        <w:jc w:val="both"/>
        <w:rPr>
          <w:rFonts w:eastAsia="Calibri"/>
          <w:sz w:val="24"/>
          <w:szCs w:val="24"/>
        </w:rPr>
      </w:pPr>
      <w:r w:rsidRPr="00A708F1">
        <w:rPr>
          <w:rFonts w:eastAsia="Calibri"/>
          <w:sz w:val="24"/>
          <w:szCs w:val="24"/>
        </w:rPr>
        <w:t xml:space="preserve">                             </w:t>
      </w:r>
    </w:p>
    <w:p w14:paraId="3294DDF7" w14:textId="77777777" w:rsidR="00A708F1" w:rsidRPr="00A708F1" w:rsidRDefault="00A708F1" w:rsidP="00A708F1">
      <w:pPr>
        <w:spacing w:line="276" w:lineRule="auto"/>
        <w:ind w:left="4956" w:firstLine="708"/>
        <w:jc w:val="both"/>
        <w:rPr>
          <w:rFonts w:eastAsia="Calibri"/>
          <w:sz w:val="24"/>
          <w:szCs w:val="24"/>
        </w:rPr>
      </w:pPr>
      <w:r w:rsidRPr="00A708F1">
        <w:rPr>
          <w:rFonts w:eastAsia="Calibri"/>
          <w:sz w:val="24"/>
          <w:szCs w:val="24"/>
        </w:rPr>
        <w:t>GRADONAČELNIK</w:t>
      </w:r>
    </w:p>
    <w:p w14:paraId="141417BD" w14:textId="77777777" w:rsidR="00A708F1" w:rsidRPr="00A708F1" w:rsidRDefault="00A708F1" w:rsidP="00A708F1">
      <w:pPr>
        <w:spacing w:line="276" w:lineRule="auto"/>
        <w:ind w:left="4248" w:firstLine="708"/>
        <w:jc w:val="both"/>
        <w:rPr>
          <w:rFonts w:eastAsia="Calibri"/>
          <w:sz w:val="24"/>
          <w:szCs w:val="24"/>
        </w:rPr>
      </w:pPr>
      <w:r w:rsidRPr="00A708F1">
        <w:rPr>
          <w:rFonts w:eastAsia="Calibri"/>
          <w:sz w:val="24"/>
          <w:szCs w:val="24"/>
        </w:rPr>
        <w:t xml:space="preserve">     Josip Bilandžija, dipl.ing.šum.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408CE5" w14:textId="12261E34" w:rsidR="008A562A" w:rsidRPr="00A708F1" w:rsidRDefault="00D707B3">
      <w:pPr>
        <w:rPr>
          <w:b/>
          <w:sz w:val="24"/>
          <w:szCs w:val="24"/>
        </w:rPr>
      </w:pPr>
      <w:r w:rsidRPr="00A708F1">
        <w:rPr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A708F1" w:rsidSect="00A708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422CD7"/>
    <w:rsid w:val="00475E57"/>
    <w:rsid w:val="00575A03"/>
    <w:rsid w:val="00693AB1"/>
    <w:rsid w:val="008A562A"/>
    <w:rsid w:val="008C5FE5"/>
    <w:rsid w:val="00922DDC"/>
    <w:rsid w:val="009B7A12"/>
    <w:rsid w:val="009F07A6"/>
    <w:rsid w:val="00A708F1"/>
    <w:rsid w:val="00A836D0"/>
    <w:rsid w:val="00AC35DA"/>
    <w:rsid w:val="00B1589A"/>
    <w:rsid w:val="00B92D0F"/>
    <w:rsid w:val="00C9578C"/>
    <w:rsid w:val="00D707B3"/>
    <w:rsid w:val="00D96242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2</cp:revision>
  <cp:lastPrinted>2026-05-04T08:59:00Z</cp:lastPrinted>
  <dcterms:created xsi:type="dcterms:W3CDTF">2026-05-04T12:10:00Z</dcterms:created>
  <dcterms:modified xsi:type="dcterms:W3CDTF">2026-05-04T12:10:00Z</dcterms:modified>
</cp:coreProperties>
</file>