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116B" w14:textId="77777777" w:rsidR="00067FFB" w:rsidRPr="000533CC" w:rsidRDefault="00381429" w:rsidP="00381429">
      <w:pPr>
        <w:widowControl w:val="0"/>
        <w:autoSpaceDE w:val="0"/>
        <w:autoSpaceDN w:val="0"/>
        <w:adjustRightInd w:val="0"/>
        <w:spacing w:line="276" w:lineRule="auto"/>
        <w:jc w:val="both"/>
        <w:rPr>
          <w:rFonts w:asciiTheme="minorHAnsi" w:hAnsiTheme="minorHAnsi" w:cstheme="minorHAnsi"/>
          <w:noProof/>
        </w:rPr>
      </w:pPr>
      <w:r w:rsidRPr="000533CC">
        <w:rPr>
          <w:rFonts w:asciiTheme="minorHAnsi" w:hAnsiTheme="minorHAnsi" w:cstheme="minorHAnsi"/>
          <w:noProof/>
        </w:rPr>
        <w:t xml:space="preserve">               </w:t>
      </w:r>
    </w:p>
    <w:p w14:paraId="1C80B00A"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3D587FC2"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401E370"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3875178F"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9417183"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21757699" w14:textId="1B35EA2B"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r w:rsidRPr="000533CC">
        <w:rPr>
          <w:rFonts w:asciiTheme="minorHAnsi" w:hAnsiTheme="minorHAnsi" w:cstheme="minorHAnsi"/>
          <w:noProof/>
        </w:rPr>
        <w:drawing>
          <wp:anchor distT="0" distB="0" distL="114300" distR="114300" simplePos="0" relativeHeight="251659264" behindDoc="0" locked="0" layoutInCell="1" allowOverlap="1" wp14:anchorId="6B1C1153" wp14:editId="32FC2F67">
            <wp:simplePos x="0" y="0"/>
            <wp:positionH relativeFrom="margin">
              <wp:posOffset>2199888</wp:posOffset>
            </wp:positionH>
            <wp:positionV relativeFrom="paragraph">
              <wp:posOffset>114935</wp:posOffset>
            </wp:positionV>
            <wp:extent cx="1381125" cy="1856105"/>
            <wp:effectExtent l="0" t="0" r="9525" b="0"/>
            <wp:wrapSquare wrapText="bothSides"/>
            <wp:docPr id="2" name="Slika 2" descr="Slika na kojoj se prikazuje rog, simbol, ukrasni isječc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rog, simbol, ukrasni isječci&#10;&#10;Opis je automatski generiran"/>
                    <pic:cNvPicPr>
                      <a:picLocks noChangeAspect="1" noChangeArrowheads="1"/>
                    </pic:cNvPicPr>
                  </pic:nvPicPr>
                  <pic:blipFill>
                    <a:blip r:embed="rId7"/>
                    <a:stretch>
                      <a:fillRect/>
                    </a:stretch>
                  </pic:blipFill>
                  <pic:spPr bwMode="auto">
                    <a:xfrm>
                      <a:off x="0" y="0"/>
                      <a:ext cx="1381125" cy="1856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B2297" w14:textId="5E324075"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699B6C8D" w14:textId="08195132"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4227B30F"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9F2F02F" w14:textId="48B4EE01"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1210313C" w14:textId="4BE3B176"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5E8379AF"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52EBCDF4" w14:textId="105154FB"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748ABF9"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54EE56EB"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0EC4B88"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9A2143F" w14:textId="62CF90DC" w:rsidR="00067FFB" w:rsidRPr="000533CC" w:rsidRDefault="00CB48C9" w:rsidP="00CB48C9">
      <w:pPr>
        <w:widowControl w:val="0"/>
        <w:autoSpaceDE w:val="0"/>
        <w:autoSpaceDN w:val="0"/>
        <w:adjustRightInd w:val="0"/>
        <w:spacing w:line="276" w:lineRule="auto"/>
        <w:jc w:val="center"/>
        <w:rPr>
          <w:rFonts w:asciiTheme="minorHAnsi" w:hAnsiTheme="minorHAnsi" w:cstheme="minorHAnsi"/>
          <w:noProof/>
          <w:sz w:val="28"/>
          <w:szCs w:val="28"/>
        </w:rPr>
      </w:pPr>
      <w:r w:rsidRPr="000533CC">
        <w:rPr>
          <w:rFonts w:asciiTheme="minorHAnsi" w:hAnsiTheme="minorHAnsi" w:cstheme="minorHAnsi"/>
          <w:noProof/>
          <w:sz w:val="28"/>
          <w:szCs w:val="28"/>
        </w:rPr>
        <w:t>REPUBLIKA HRVATSKA</w:t>
      </w:r>
    </w:p>
    <w:p w14:paraId="0ADABEFB" w14:textId="1FA5B743" w:rsidR="00CB48C9" w:rsidRPr="000533CC" w:rsidRDefault="00CB48C9" w:rsidP="00CB48C9">
      <w:pPr>
        <w:widowControl w:val="0"/>
        <w:autoSpaceDE w:val="0"/>
        <w:autoSpaceDN w:val="0"/>
        <w:adjustRightInd w:val="0"/>
        <w:spacing w:line="276" w:lineRule="auto"/>
        <w:jc w:val="center"/>
        <w:rPr>
          <w:rFonts w:asciiTheme="minorHAnsi" w:hAnsiTheme="minorHAnsi" w:cstheme="minorHAnsi"/>
          <w:noProof/>
          <w:sz w:val="28"/>
          <w:szCs w:val="28"/>
        </w:rPr>
      </w:pPr>
      <w:r w:rsidRPr="000533CC">
        <w:rPr>
          <w:rFonts w:asciiTheme="minorHAnsi" w:hAnsiTheme="minorHAnsi" w:cstheme="minorHAnsi"/>
          <w:noProof/>
          <w:sz w:val="28"/>
          <w:szCs w:val="28"/>
        </w:rPr>
        <w:t>BJELOVARSKO-BILOGORSKA ŽUPANIJA</w:t>
      </w:r>
    </w:p>
    <w:p w14:paraId="0E01EC99" w14:textId="57BA53D4" w:rsidR="00CB48C9" w:rsidRPr="000533CC" w:rsidRDefault="00CB48C9" w:rsidP="00CB48C9">
      <w:pPr>
        <w:widowControl w:val="0"/>
        <w:autoSpaceDE w:val="0"/>
        <w:autoSpaceDN w:val="0"/>
        <w:adjustRightInd w:val="0"/>
        <w:spacing w:line="276" w:lineRule="auto"/>
        <w:jc w:val="center"/>
        <w:rPr>
          <w:rFonts w:asciiTheme="minorHAnsi" w:hAnsiTheme="minorHAnsi" w:cstheme="minorHAnsi"/>
          <w:noProof/>
          <w:sz w:val="28"/>
          <w:szCs w:val="28"/>
        </w:rPr>
      </w:pPr>
      <w:r w:rsidRPr="000533CC">
        <w:rPr>
          <w:rFonts w:asciiTheme="minorHAnsi" w:hAnsiTheme="minorHAnsi" w:cstheme="minorHAnsi"/>
          <w:noProof/>
          <w:sz w:val="28"/>
          <w:szCs w:val="28"/>
        </w:rPr>
        <w:t>GRAD GAREŠNICA</w:t>
      </w:r>
    </w:p>
    <w:p w14:paraId="587F4DA8"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0789815E"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1E1F6052"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1DFB34AC"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CE933B2"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25BD4A89" w14:textId="34208492" w:rsidR="00067FFB" w:rsidRPr="000533CC" w:rsidRDefault="00067FFB" w:rsidP="00067FFB">
      <w:pPr>
        <w:widowControl w:val="0"/>
        <w:autoSpaceDE w:val="0"/>
        <w:autoSpaceDN w:val="0"/>
        <w:adjustRightInd w:val="0"/>
        <w:spacing w:line="276" w:lineRule="auto"/>
        <w:jc w:val="center"/>
        <w:rPr>
          <w:rFonts w:asciiTheme="minorHAnsi" w:hAnsiTheme="minorHAnsi" w:cstheme="minorHAnsi"/>
          <w:b/>
          <w:bCs/>
          <w:noProof/>
          <w:sz w:val="32"/>
          <w:szCs w:val="32"/>
        </w:rPr>
      </w:pPr>
      <w:r w:rsidRPr="000533CC">
        <w:rPr>
          <w:rFonts w:asciiTheme="minorHAnsi" w:hAnsiTheme="minorHAnsi" w:cstheme="minorHAnsi"/>
          <w:b/>
          <w:bCs/>
          <w:noProof/>
          <w:sz w:val="32"/>
          <w:szCs w:val="32"/>
        </w:rPr>
        <w:t>IZVJEŠĆE O RADU GRADONAČELNIKA</w:t>
      </w:r>
    </w:p>
    <w:p w14:paraId="3A1BBDBE" w14:textId="77D67AE5" w:rsidR="00067FFB" w:rsidRPr="000533CC" w:rsidRDefault="00067FFB" w:rsidP="00067FFB">
      <w:pPr>
        <w:widowControl w:val="0"/>
        <w:autoSpaceDE w:val="0"/>
        <w:autoSpaceDN w:val="0"/>
        <w:adjustRightInd w:val="0"/>
        <w:spacing w:line="276" w:lineRule="auto"/>
        <w:jc w:val="center"/>
        <w:rPr>
          <w:rFonts w:asciiTheme="minorHAnsi" w:hAnsiTheme="minorHAnsi" w:cstheme="minorHAnsi"/>
          <w:noProof/>
          <w:sz w:val="32"/>
          <w:szCs w:val="32"/>
        </w:rPr>
      </w:pPr>
      <w:r w:rsidRPr="000533CC">
        <w:rPr>
          <w:rFonts w:asciiTheme="minorHAnsi" w:hAnsiTheme="minorHAnsi" w:cstheme="minorHAnsi"/>
          <w:noProof/>
          <w:sz w:val="32"/>
          <w:szCs w:val="32"/>
        </w:rPr>
        <w:t>za razdoblje od srpnja do prosinca 2023. godine</w:t>
      </w:r>
    </w:p>
    <w:p w14:paraId="7D53DE3C"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290D4AB8"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353537B1"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6B3F7786"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331799AF"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3FECECD"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575F388C"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2A357E81"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5BE4266A"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75713AF4"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20EC9A5A"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44925F21" w14:textId="77777777" w:rsidR="00067FFB" w:rsidRPr="000533CC" w:rsidRDefault="00067FFB" w:rsidP="00381429">
      <w:pPr>
        <w:widowControl w:val="0"/>
        <w:autoSpaceDE w:val="0"/>
        <w:autoSpaceDN w:val="0"/>
        <w:adjustRightInd w:val="0"/>
        <w:spacing w:line="276" w:lineRule="auto"/>
        <w:jc w:val="both"/>
        <w:rPr>
          <w:rFonts w:asciiTheme="minorHAnsi" w:hAnsiTheme="minorHAnsi" w:cstheme="minorHAnsi"/>
          <w:noProof/>
        </w:rPr>
      </w:pPr>
    </w:p>
    <w:p w14:paraId="112C1C60" w14:textId="77777777" w:rsidR="00381429" w:rsidRPr="000533CC" w:rsidRDefault="00381429" w:rsidP="00381429">
      <w:pPr>
        <w:spacing w:line="276" w:lineRule="auto"/>
        <w:jc w:val="both"/>
        <w:rPr>
          <w:rFonts w:asciiTheme="minorHAnsi" w:hAnsiTheme="minorHAnsi" w:cstheme="minorHAnsi"/>
        </w:rPr>
      </w:pPr>
    </w:p>
    <w:p w14:paraId="793F71E6" w14:textId="77777777" w:rsidR="00381429" w:rsidRPr="000533CC" w:rsidRDefault="00381429" w:rsidP="00381429">
      <w:pPr>
        <w:spacing w:line="276" w:lineRule="auto"/>
        <w:jc w:val="both"/>
        <w:rPr>
          <w:rFonts w:asciiTheme="minorHAnsi" w:hAnsiTheme="minorHAnsi" w:cstheme="minorHAnsi"/>
          <w:b/>
        </w:rPr>
      </w:pPr>
    </w:p>
    <w:p w14:paraId="75B20B33" w14:textId="77777777" w:rsidR="00BB5DC8" w:rsidRPr="000533CC" w:rsidRDefault="00BB5DC8" w:rsidP="00BB5DC8">
      <w:pPr>
        <w:widowControl w:val="0"/>
        <w:autoSpaceDE w:val="0"/>
        <w:autoSpaceDN w:val="0"/>
        <w:adjustRightInd w:val="0"/>
        <w:spacing w:line="276" w:lineRule="auto"/>
        <w:jc w:val="both"/>
        <w:rPr>
          <w:rFonts w:asciiTheme="minorHAnsi" w:hAnsiTheme="minorHAnsi" w:cstheme="minorHAnsi"/>
          <w:noProof/>
        </w:rPr>
      </w:pPr>
      <w:r w:rsidRPr="000533CC">
        <w:rPr>
          <w:rFonts w:asciiTheme="minorHAnsi" w:hAnsiTheme="minorHAnsi" w:cstheme="minorHAnsi"/>
          <w:noProof/>
        </w:rPr>
        <w:t xml:space="preserve">                            </w:t>
      </w:r>
      <w:r w:rsidRPr="000533CC">
        <w:rPr>
          <w:rFonts w:asciiTheme="minorHAnsi" w:hAnsiTheme="minorHAnsi" w:cstheme="minorHAnsi"/>
          <w:noProof/>
        </w:rPr>
        <w:drawing>
          <wp:inline distT="0" distB="0" distL="0" distR="0" wp14:anchorId="52DA9623" wp14:editId="26BEA46B">
            <wp:extent cx="548640" cy="707390"/>
            <wp:effectExtent l="0" t="0" r="3810" b="0"/>
            <wp:docPr id="1964665886" name="Slika 196466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a:ln>
                      <a:noFill/>
                    </a:ln>
                  </pic:spPr>
                </pic:pic>
              </a:graphicData>
            </a:graphic>
          </wp:inline>
        </w:drawing>
      </w:r>
    </w:p>
    <w:p w14:paraId="4A648AA1" w14:textId="77777777" w:rsidR="00BB5DC8" w:rsidRPr="000533CC" w:rsidRDefault="00BB5DC8" w:rsidP="00BB5DC8">
      <w:pPr>
        <w:widowControl w:val="0"/>
        <w:autoSpaceDE w:val="0"/>
        <w:autoSpaceDN w:val="0"/>
        <w:adjustRightInd w:val="0"/>
        <w:spacing w:line="240" w:lineRule="auto"/>
        <w:jc w:val="both"/>
        <w:rPr>
          <w:rFonts w:asciiTheme="minorHAnsi" w:hAnsiTheme="minorHAnsi" w:cstheme="minorHAnsi"/>
          <w:b/>
          <w:bCs/>
          <w:noProof/>
        </w:rPr>
      </w:pPr>
      <w:r w:rsidRPr="000533CC">
        <w:rPr>
          <w:rFonts w:asciiTheme="minorHAnsi" w:hAnsiTheme="minorHAnsi" w:cstheme="minorHAnsi"/>
          <w:b/>
          <w:bCs/>
          <w:noProof/>
        </w:rPr>
        <w:t xml:space="preserve">              REPUBLIKA HRVATSKA</w:t>
      </w:r>
    </w:p>
    <w:p w14:paraId="0E2719EF" w14:textId="77777777" w:rsidR="00BB5DC8" w:rsidRPr="000533CC" w:rsidRDefault="00BB5DC8" w:rsidP="00BB5DC8">
      <w:pPr>
        <w:widowControl w:val="0"/>
        <w:autoSpaceDE w:val="0"/>
        <w:autoSpaceDN w:val="0"/>
        <w:adjustRightInd w:val="0"/>
        <w:spacing w:line="240" w:lineRule="auto"/>
        <w:jc w:val="both"/>
        <w:rPr>
          <w:rFonts w:asciiTheme="minorHAnsi" w:hAnsiTheme="minorHAnsi" w:cstheme="minorHAnsi"/>
          <w:b/>
          <w:bCs/>
          <w:noProof/>
        </w:rPr>
      </w:pPr>
      <w:r w:rsidRPr="000533CC">
        <w:rPr>
          <w:rFonts w:asciiTheme="minorHAnsi" w:hAnsiTheme="minorHAnsi" w:cstheme="minorHAnsi"/>
          <w:b/>
          <w:bCs/>
          <w:noProof/>
        </w:rPr>
        <w:t>BJELOVARSKO-BILOGORSKA ŽUPANIJA</w:t>
      </w:r>
    </w:p>
    <w:p w14:paraId="0D1A9854" w14:textId="77777777" w:rsidR="00BB5DC8" w:rsidRPr="000533CC" w:rsidRDefault="00BB5DC8" w:rsidP="00BB5DC8">
      <w:pPr>
        <w:widowControl w:val="0"/>
        <w:autoSpaceDE w:val="0"/>
        <w:autoSpaceDN w:val="0"/>
        <w:adjustRightInd w:val="0"/>
        <w:spacing w:line="240" w:lineRule="auto"/>
        <w:jc w:val="both"/>
        <w:rPr>
          <w:rFonts w:asciiTheme="minorHAnsi" w:hAnsiTheme="minorHAnsi" w:cstheme="minorHAnsi"/>
          <w:b/>
          <w:bCs/>
          <w:noProof/>
        </w:rPr>
      </w:pPr>
      <w:r w:rsidRPr="000533CC">
        <w:rPr>
          <w:rFonts w:asciiTheme="minorHAnsi" w:hAnsiTheme="minorHAnsi" w:cstheme="minorHAnsi"/>
          <w:b/>
          <w:bCs/>
          <w:noProof/>
        </w:rPr>
        <w:t xml:space="preserve">                 GRAD  GAREŠNICA</w:t>
      </w:r>
    </w:p>
    <w:p w14:paraId="50529253" w14:textId="77777777" w:rsidR="00BB5DC8" w:rsidRPr="000533CC" w:rsidRDefault="00BB5DC8" w:rsidP="00BB5DC8">
      <w:pPr>
        <w:widowControl w:val="0"/>
        <w:autoSpaceDE w:val="0"/>
        <w:autoSpaceDN w:val="0"/>
        <w:adjustRightInd w:val="0"/>
        <w:spacing w:line="240" w:lineRule="auto"/>
        <w:jc w:val="both"/>
        <w:rPr>
          <w:rFonts w:asciiTheme="minorHAnsi" w:hAnsiTheme="minorHAnsi" w:cstheme="minorHAnsi"/>
          <w:b/>
          <w:bCs/>
          <w:noProof/>
        </w:rPr>
      </w:pPr>
      <w:r w:rsidRPr="000533CC">
        <w:rPr>
          <w:rFonts w:asciiTheme="minorHAnsi" w:hAnsiTheme="minorHAnsi" w:cstheme="minorHAnsi"/>
          <w:b/>
          <w:bCs/>
          <w:noProof/>
        </w:rPr>
        <w:tab/>
        <w:t xml:space="preserve">     GRADONAČELNIK</w:t>
      </w:r>
    </w:p>
    <w:p w14:paraId="0AC462C1" w14:textId="77777777" w:rsidR="00BB5DC8" w:rsidRPr="000533CC" w:rsidRDefault="00BB5DC8" w:rsidP="00BB5DC8">
      <w:pPr>
        <w:widowControl w:val="0"/>
        <w:autoSpaceDE w:val="0"/>
        <w:autoSpaceDN w:val="0"/>
        <w:adjustRightInd w:val="0"/>
        <w:spacing w:line="240" w:lineRule="auto"/>
        <w:jc w:val="both"/>
        <w:rPr>
          <w:rFonts w:asciiTheme="minorHAnsi" w:hAnsiTheme="minorHAnsi" w:cstheme="minorHAnsi"/>
          <w:b/>
          <w:bCs/>
          <w:noProof/>
        </w:rPr>
      </w:pPr>
    </w:p>
    <w:p w14:paraId="2B0D4F78" w14:textId="150143D8" w:rsidR="00BB5DC8" w:rsidRPr="000533CC" w:rsidRDefault="00BB5DC8" w:rsidP="00BB5DC8">
      <w:pPr>
        <w:widowControl w:val="0"/>
        <w:autoSpaceDE w:val="0"/>
        <w:autoSpaceDN w:val="0"/>
        <w:adjustRightInd w:val="0"/>
        <w:spacing w:line="240" w:lineRule="auto"/>
        <w:jc w:val="both"/>
        <w:rPr>
          <w:rFonts w:asciiTheme="minorHAnsi" w:hAnsiTheme="minorHAnsi" w:cstheme="minorHAnsi"/>
          <w:noProof/>
        </w:rPr>
      </w:pPr>
      <w:r w:rsidRPr="000533CC">
        <w:rPr>
          <w:rFonts w:asciiTheme="minorHAnsi" w:hAnsiTheme="minorHAnsi" w:cstheme="minorHAnsi"/>
          <w:noProof/>
        </w:rPr>
        <w:t>KLASA:</w:t>
      </w:r>
      <w:r w:rsidR="001C44B3">
        <w:rPr>
          <w:rFonts w:asciiTheme="minorHAnsi" w:hAnsiTheme="minorHAnsi" w:cstheme="minorHAnsi"/>
          <w:noProof/>
        </w:rPr>
        <w:t>024-03/24-01/2</w:t>
      </w:r>
    </w:p>
    <w:p w14:paraId="38AE81C4" w14:textId="1500D681" w:rsidR="00BB5DC8" w:rsidRPr="000533CC" w:rsidRDefault="00BB5DC8" w:rsidP="00BB5DC8">
      <w:pPr>
        <w:widowControl w:val="0"/>
        <w:autoSpaceDE w:val="0"/>
        <w:autoSpaceDN w:val="0"/>
        <w:adjustRightInd w:val="0"/>
        <w:spacing w:line="240" w:lineRule="auto"/>
        <w:jc w:val="both"/>
        <w:rPr>
          <w:rFonts w:asciiTheme="minorHAnsi" w:hAnsiTheme="minorHAnsi" w:cstheme="minorHAnsi"/>
          <w:noProof/>
        </w:rPr>
      </w:pPr>
      <w:r w:rsidRPr="000533CC">
        <w:rPr>
          <w:rFonts w:asciiTheme="minorHAnsi" w:hAnsiTheme="minorHAnsi" w:cstheme="minorHAnsi"/>
          <w:noProof/>
        </w:rPr>
        <w:t>URBROJ:</w:t>
      </w:r>
      <w:r w:rsidR="001C44B3">
        <w:rPr>
          <w:rFonts w:asciiTheme="minorHAnsi" w:hAnsiTheme="minorHAnsi" w:cstheme="minorHAnsi"/>
          <w:noProof/>
        </w:rPr>
        <w:t>2103-4-02-24-1</w:t>
      </w:r>
    </w:p>
    <w:p w14:paraId="4DC389DB" w14:textId="4BFDA501" w:rsidR="002C3AF9" w:rsidRPr="000533CC" w:rsidRDefault="00BB5DC8" w:rsidP="00BB5DC8">
      <w:pPr>
        <w:widowControl w:val="0"/>
        <w:autoSpaceDE w:val="0"/>
        <w:autoSpaceDN w:val="0"/>
        <w:adjustRightInd w:val="0"/>
        <w:spacing w:line="240" w:lineRule="auto"/>
        <w:jc w:val="both"/>
        <w:rPr>
          <w:rFonts w:asciiTheme="minorHAnsi" w:hAnsiTheme="minorHAnsi" w:cstheme="minorHAnsi"/>
          <w:noProof/>
        </w:rPr>
      </w:pPr>
      <w:r w:rsidRPr="000533CC">
        <w:rPr>
          <w:rFonts w:asciiTheme="minorHAnsi" w:hAnsiTheme="minorHAnsi" w:cstheme="minorHAnsi"/>
          <w:noProof/>
        </w:rPr>
        <w:t xml:space="preserve">Garešnica, </w:t>
      </w:r>
      <w:r w:rsidR="001C44B3">
        <w:rPr>
          <w:rFonts w:asciiTheme="minorHAnsi" w:hAnsiTheme="minorHAnsi" w:cstheme="minorHAnsi"/>
          <w:noProof/>
        </w:rPr>
        <w:t>01. ožujka 2024. godine</w:t>
      </w:r>
    </w:p>
    <w:p w14:paraId="4E21BBB9" w14:textId="1F63ABD3" w:rsidR="00BB5DC8" w:rsidRPr="000533CC" w:rsidRDefault="00BB5DC8" w:rsidP="00BB5DC8">
      <w:pPr>
        <w:widowControl w:val="0"/>
        <w:autoSpaceDE w:val="0"/>
        <w:autoSpaceDN w:val="0"/>
        <w:adjustRightInd w:val="0"/>
        <w:spacing w:line="240" w:lineRule="auto"/>
        <w:jc w:val="both"/>
        <w:rPr>
          <w:rFonts w:asciiTheme="minorHAnsi" w:hAnsiTheme="minorHAnsi" w:cstheme="minorHAnsi"/>
          <w:noProof/>
        </w:rPr>
      </w:pPr>
      <w:r w:rsidRPr="000533CC">
        <w:rPr>
          <w:rFonts w:asciiTheme="minorHAnsi" w:hAnsiTheme="minorHAnsi" w:cstheme="minorHAnsi"/>
          <w:b/>
          <w:bCs/>
          <w:noProof/>
        </w:rPr>
        <w:tab/>
      </w:r>
      <w:r w:rsidRPr="000533CC">
        <w:rPr>
          <w:rFonts w:asciiTheme="minorHAnsi" w:hAnsiTheme="minorHAnsi" w:cstheme="minorHAnsi"/>
          <w:b/>
          <w:bCs/>
          <w:noProof/>
        </w:rPr>
        <w:tab/>
      </w:r>
      <w:r w:rsidRPr="000533CC">
        <w:rPr>
          <w:rFonts w:asciiTheme="minorHAnsi" w:hAnsiTheme="minorHAnsi" w:cstheme="minorHAnsi"/>
          <w:b/>
          <w:bCs/>
          <w:noProof/>
        </w:rPr>
        <w:tab/>
      </w:r>
      <w:r w:rsidRPr="000533CC">
        <w:rPr>
          <w:rFonts w:asciiTheme="minorHAnsi" w:hAnsiTheme="minorHAnsi" w:cstheme="minorHAnsi"/>
          <w:b/>
          <w:bCs/>
          <w:noProof/>
        </w:rPr>
        <w:tab/>
      </w:r>
      <w:r w:rsidRPr="000533CC">
        <w:rPr>
          <w:rFonts w:asciiTheme="minorHAnsi" w:hAnsiTheme="minorHAnsi" w:cstheme="minorHAnsi"/>
          <w:b/>
          <w:bCs/>
          <w:noProof/>
        </w:rPr>
        <w:tab/>
      </w:r>
    </w:p>
    <w:p w14:paraId="7F2B7A7A" w14:textId="28DE7E95" w:rsidR="00BB5DC8" w:rsidRPr="000533CC" w:rsidRDefault="000533CC" w:rsidP="00BB5DC8">
      <w:pPr>
        <w:widowControl w:val="0"/>
        <w:autoSpaceDE w:val="0"/>
        <w:autoSpaceDN w:val="0"/>
        <w:adjustRightInd w:val="0"/>
        <w:spacing w:line="240" w:lineRule="auto"/>
        <w:jc w:val="both"/>
        <w:rPr>
          <w:rFonts w:asciiTheme="minorHAnsi" w:hAnsiTheme="minorHAnsi" w:cstheme="minorHAnsi"/>
          <w:b/>
          <w:bCs/>
          <w:noProof/>
        </w:rPr>
      </w:pPr>
      <w:r>
        <w:rPr>
          <w:rFonts w:asciiTheme="minorHAnsi" w:hAnsiTheme="minorHAnsi" w:cstheme="minorHAnsi"/>
          <w:b/>
          <w:bCs/>
          <w:noProof/>
        </w:rPr>
        <w:t xml:space="preserve">       </w:t>
      </w:r>
      <w:r w:rsidR="00BB5DC8" w:rsidRPr="000533CC">
        <w:rPr>
          <w:rFonts w:asciiTheme="minorHAnsi" w:hAnsiTheme="minorHAnsi" w:cstheme="minorHAnsi"/>
          <w:b/>
          <w:bCs/>
          <w:noProof/>
        </w:rPr>
        <w:tab/>
      </w:r>
      <w:r w:rsidR="00BB5DC8" w:rsidRPr="000533CC">
        <w:rPr>
          <w:rFonts w:asciiTheme="minorHAnsi" w:hAnsiTheme="minorHAnsi" w:cstheme="minorHAnsi"/>
          <w:b/>
          <w:bCs/>
          <w:noProof/>
        </w:rPr>
        <w:tab/>
      </w:r>
      <w:r w:rsidR="00BB5DC8" w:rsidRPr="000533CC">
        <w:rPr>
          <w:rFonts w:asciiTheme="minorHAnsi" w:hAnsiTheme="minorHAnsi" w:cstheme="minorHAnsi"/>
          <w:b/>
          <w:bCs/>
          <w:noProof/>
        </w:rPr>
        <w:tab/>
      </w:r>
      <w:r w:rsidR="00BB5DC8" w:rsidRPr="000533CC">
        <w:rPr>
          <w:rFonts w:asciiTheme="minorHAnsi" w:hAnsiTheme="minorHAnsi" w:cstheme="minorHAnsi"/>
          <w:b/>
          <w:bCs/>
          <w:noProof/>
        </w:rPr>
        <w:tab/>
      </w:r>
      <w:r w:rsidR="00BB5DC8" w:rsidRPr="000533CC">
        <w:rPr>
          <w:rFonts w:asciiTheme="minorHAnsi" w:hAnsiTheme="minorHAnsi" w:cstheme="minorHAnsi"/>
          <w:b/>
          <w:bCs/>
          <w:noProof/>
        </w:rPr>
        <w:tab/>
      </w:r>
      <w:r>
        <w:rPr>
          <w:rFonts w:asciiTheme="minorHAnsi" w:hAnsiTheme="minorHAnsi" w:cstheme="minorHAnsi"/>
          <w:b/>
          <w:bCs/>
          <w:noProof/>
        </w:rPr>
        <w:tab/>
        <w:t xml:space="preserve">         </w:t>
      </w:r>
      <w:r w:rsidR="00BB5DC8" w:rsidRPr="000533CC">
        <w:rPr>
          <w:rFonts w:asciiTheme="minorHAnsi" w:hAnsiTheme="minorHAnsi" w:cstheme="minorHAnsi"/>
          <w:b/>
          <w:bCs/>
          <w:noProof/>
        </w:rPr>
        <w:t xml:space="preserve"> </w:t>
      </w:r>
      <w:r>
        <w:rPr>
          <w:rFonts w:asciiTheme="minorHAnsi" w:hAnsiTheme="minorHAnsi" w:cstheme="minorHAnsi"/>
          <w:b/>
          <w:bCs/>
          <w:noProof/>
        </w:rPr>
        <w:t xml:space="preserve">            </w:t>
      </w:r>
      <w:r w:rsidR="00BB5DC8" w:rsidRPr="000533CC">
        <w:rPr>
          <w:rFonts w:asciiTheme="minorHAnsi" w:hAnsiTheme="minorHAnsi" w:cstheme="minorHAnsi"/>
          <w:b/>
        </w:rPr>
        <w:t>GRADSKO VIJEĆE GRADA GAREŠNICE</w:t>
      </w:r>
    </w:p>
    <w:p w14:paraId="62313CB3" w14:textId="77777777" w:rsidR="002C3AF9" w:rsidRPr="000533CC" w:rsidRDefault="002C3AF9" w:rsidP="00BB5DC8">
      <w:pPr>
        <w:spacing w:line="276" w:lineRule="auto"/>
        <w:jc w:val="both"/>
        <w:rPr>
          <w:rFonts w:asciiTheme="minorHAnsi" w:hAnsiTheme="minorHAnsi" w:cstheme="minorHAnsi"/>
          <w:b/>
        </w:rPr>
      </w:pPr>
    </w:p>
    <w:p w14:paraId="2AA94451" w14:textId="7E6FECFA" w:rsidR="00BB5DC8" w:rsidRPr="000533CC" w:rsidRDefault="00BB5DC8" w:rsidP="00BB5DC8">
      <w:pPr>
        <w:spacing w:line="276" w:lineRule="auto"/>
        <w:jc w:val="both"/>
        <w:rPr>
          <w:rFonts w:asciiTheme="minorHAnsi" w:hAnsiTheme="minorHAnsi" w:cstheme="minorHAnsi"/>
        </w:rPr>
      </w:pPr>
      <w:r w:rsidRPr="000533CC">
        <w:rPr>
          <w:rFonts w:asciiTheme="minorHAnsi" w:hAnsiTheme="minorHAnsi" w:cstheme="minorHAnsi"/>
        </w:rPr>
        <w:t>U skladu s odredbama članka 55. stavak 1. Statuta Grada Garešnice („Službeni glasnik Grada Garešnice“, broj 2/21)  podnosim Gradskom vijeću Grada Garešnice</w:t>
      </w:r>
    </w:p>
    <w:p w14:paraId="5A6BD408" w14:textId="77777777" w:rsidR="00BB5DC8" w:rsidRDefault="00BB5DC8" w:rsidP="00381429">
      <w:pPr>
        <w:spacing w:line="276" w:lineRule="auto"/>
        <w:jc w:val="both"/>
        <w:rPr>
          <w:rFonts w:asciiTheme="minorHAnsi" w:hAnsiTheme="minorHAnsi" w:cstheme="minorHAnsi"/>
          <w:b/>
        </w:rPr>
      </w:pPr>
    </w:p>
    <w:p w14:paraId="09DFF3F8" w14:textId="77777777" w:rsidR="000533CC" w:rsidRPr="000533CC" w:rsidRDefault="000533CC" w:rsidP="00381429">
      <w:pPr>
        <w:spacing w:line="276" w:lineRule="auto"/>
        <w:jc w:val="both"/>
        <w:rPr>
          <w:rFonts w:asciiTheme="minorHAnsi" w:hAnsiTheme="minorHAnsi" w:cstheme="minorHAnsi"/>
          <w:b/>
        </w:rPr>
      </w:pPr>
    </w:p>
    <w:p w14:paraId="12018BA7" w14:textId="77777777" w:rsidR="00381429" w:rsidRPr="000533CC" w:rsidRDefault="00381429" w:rsidP="00381429">
      <w:pPr>
        <w:spacing w:line="240" w:lineRule="auto"/>
        <w:jc w:val="center"/>
        <w:rPr>
          <w:rFonts w:asciiTheme="minorHAnsi" w:hAnsiTheme="minorHAnsi" w:cstheme="minorHAnsi"/>
          <w:b/>
        </w:rPr>
      </w:pPr>
      <w:r w:rsidRPr="000533CC">
        <w:rPr>
          <w:rFonts w:asciiTheme="minorHAnsi" w:hAnsiTheme="minorHAnsi" w:cstheme="minorHAnsi"/>
          <w:b/>
        </w:rPr>
        <w:t>IZVJEŠĆE O RADU GRADONAČELNIKA GRADA GAREŠNICE</w:t>
      </w:r>
    </w:p>
    <w:p w14:paraId="1017F102" w14:textId="00D9DF6D" w:rsidR="00381429" w:rsidRPr="000533CC" w:rsidRDefault="00381429" w:rsidP="00381429">
      <w:pPr>
        <w:spacing w:line="240" w:lineRule="auto"/>
        <w:jc w:val="center"/>
        <w:rPr>
          <w:rFonts w:asciiTheme="minorHAnsi" w:hAnsiTheme="minorHAnsi" w:cstheme="minorHAnsi"/>
          <w:b/>
        </w:rPr>
      </w:pPr>
      <w:r w:rsidRPr="000533CC">
        <w:rPr>
          <w:rFonts w:asciiTheme="minorHAnsi" w:hAnsiTheme="minorHAnsi" w:cstheme="minorHAnsi"/>
          <w:b/>
        </w:rPr>
        <w:t xml:space="preserve">ZA RAZDOBLJE </w:t>
      </w:r>
      <w:r w:rsidR="00BB5DC8" w:rsidRPr="000533CC">
        <w:rPr>
          <w:rFonts w:asciiTheme="minorHAnsi" w:hAnsiTheme="minorHAnsi" w:cstheme="minorHAnsi"/>
          <w:b/>
        </w:rPr>
        <w:t>SRPANJ</w:t>
      </w:r>
      <w:r w:rsidRPr="000533CC">
        <w:rPr>
          <w:rFonts w:asciiTheme="minorHAnsi" w:hAnsiTheme="minorHAnsi" w:cstheme="minorHAnsi"/>
          <w:b/>
        </w:rPr>
        <w:t xml:space="preserve"> – </w:t>
      </w:r>
      <w:r w:rsidR="00BB5DC8" w:rsidRPr="000533CC">
        <w:rPr>
          <w:rFonts w:asciiTheme="minorHAnsi" w:hAnsiTheme="minorHAnsi" w:cstheme="minorHAnsi"/>
          <w:b/>
        </w:rPr>
        <w:t>PROSINAC</w:t>
      </w:r>
      <w:r w:rsidRPr="000533CC">
        <w:rPr>
          <w:rFonts w:asciiTheme="minorHAnsi" w:hAnsiTheme="minorHAnsi" w:cstheme="minorHAnsi"/>
          <w:b/>
        </w:rPr>
        <w:t xml:space="preserve"> 2023. GODINE</w:t>
      </w:r>
    </w:p>
    <w:p w14:paraId="3E7BFBEC" w14:textId="77777777" w:rsidR="00381429" w:rsidRPr="000533CC" w:rsidRDefault="00381429" w:rsidP="00381429">
      <w:pPr>
        <w:spacing w:line="276" w:lineRule="auto"/>
        <w:jc w:val="both"/>
        <w:rPr>
          <w:rFonts w:asciiTheme="minorHAnsi" w:hAnsiTheme="minorHAnsi" w:cstheme="minorHAnsi"/>
          <w:b/>
        </w:rPr>
      </w:pPr>
    </w:p>
    <w:p w14:paraId="357C605B" w14:textId="00A2BE6C" w:rsidR="00381429" w:rsidRPr="000533CC" w:rsidRDefault="00381429" w:rsidP="00381429">
      <w:pPr>
        <w:spacing w:line="276" w:lineRule="auto"/>
        <w:jc w:val="both"/>
        <w:rPr>
          <w:rFonts w:asciiTheme="minorHAnsi" w:hAnsiTheme="minorHAnsi" w:cstheme="minorHAnsi"/>
        </w:rPr>
      </w:pPr>
      <w:r w:rsidRPr="000533CC">
        <w:rPr>
          <w:rFonts w:asciiTheme="minorHAnsi" w:hAnsiTheme="minorHAnsi" w:cstheme="minorHAnsi"/>
        </w:rPr>
        <w:t xml:space="preserve">U skladu s odredbama </w:t>
      </w:r>
      <w:r w:rsidR="00BB5DC8" w:rsidRPr="000533CC">
        <w:rPr>
          <w:rFonts w:asciiTheme="minorHAnsi" w:hAnsiTheme="minorHAnsi" w:cstheme="minorHAnsi"/>
        </w:rPr>
        <w:t xml:space="preserve">članka 35.b stavkom 1. Zakona o lokalnoj i područnoj (regionalnoj) samoupravi (Narodne  novine“, broj 33/01, 60/01, 129/05, 109/07, 125/08, 36/09, 150/11, 144/12, 19/13, 137/15, 123/17, 98/19 i 144/20) i </w:t>
      </w:r>
      <w:r w:rsidRPr="000533CC">
        <w:rPr>
          <w:rFonts w:asciiTheme="minorHAnsi" w:hAnsiTheme="minorHAnsi" w:cstheme="minorHAnsi"/>
        </w:rPr>
        <w:t>članka 55. stavak 1. Statuta Grada Garešnice („Službeni glasnik Grada Garešnice“, broj 2/21)  Gradonačelnik je u obvezi Gradskom vijeću Grada Garešnice podnijeti polugodišnja izvješća o svom radu. Izvješće se podnosi dva puta godišnje, za razdoblje siječanj - lipanj i za razdoblje srpanj – prosinac.</w:t>
      </w:r>
    </w:p>
    <w:p w14:paraId="7F27A787" w14:textId="7BB2811C" w:rsidR="00B25348" w:rsidRPr="000533CC" w:rsidRDefault="00381429" w:rsidP="00381429">
      <w:pPr>
        <w:spacing w:line="276" w:lineRule="auto"/>
        <w:jc w:val="both"/>
        <w:rPr>
          <w:rFonts w:asciiTheme="minorHAnsi" w:hAnsiTheme="minorHAnsi" w:cstheme="minorHAnsi"/>
        </w:rPr>
      </w:pPr>
      <w:r w:rsidRPr="000533CC">
        <w:rPr>
          <w:rFonts w:asciiTheme="minorHAnsi" w:hAnsiTheme="minorHAnsi" w:cstheme="minorHAnsi"/>
        </w:rPr>
        <w:t xml:space="preserve">       </w:t>
      </w:r>
    </w:p>
    <w:p w14:paraId="701B4962" w14:textId="77777777" w:rsidR="00583D00" w:rsidRPr="000533CC" w:rsidRDefault="00B25348" w:rsidP="00D47585">
      <w:pPr>
        <w:spacing w:line="276" w:lineRule="auto"/>
        <w:jc w:val="both"/>
        <w:rPr>
          <w:rFonts w:asciiTheme="minorHAnsi" w:hAnsiTheme="minorHAnsi" w:cstheme="minorHAnsi"/>
        </w:rPr>
      </w:pPr>
      <w:r w:rsidRPr="000533CC">
        <w:rPr>
          <w:rFonts w:asciiTheme="minorHAnsi" w:hAnsiTheme="minorHAnsi" w:cstheme="minorHAnsi"/>
        </w:rPr>
        <w:t>Kao nositelj izvršne vlasti, Gradonačelnik obavlja poslove iz samoupravnog djelokruga grada Garešnice taksativno definirane odredbama članka 53. Statuta, sve sukladno ovlaštenjima utvrđenim u Zakonu o lokalnoj i područnoj (regionalnoj) samoupravi („Narodne novine“ br. 33/01, 60/01, 129/05, 109/07, 125/08, 36/09, 150/11, 144/12, 19/13, 137/15, 123/17, 98/19 i 144/20) te u odredbama niza posebnih zakona kojima se uređuje prostorno i urbanističko uređenje i planiranje, komunalno gospodarstvo, predškolski odgoj i obrazovanje, primarna zdravstvena zaštita i socijalna skrb, kultura, sport i tehnička kultura, zaštita i unapređenje prirodnog okoliša, protupožarna i civilna zaštita, promet na području grada te ostale djelatnosti. U obavljanju izvršne vlasti Gradonačelnik osobito priprema prijedloge općih akata, izvršava ili osigurava izvršavanje općih akata Gradskog vijeća, usmjerava djelovanje upravnih tijela u obavljanju poslova iz samoupravnog djelokruga Grada, nadzire njihov rad, upravlja nekretninama, pokretninama i imovinskim pravima u vlasništvu Grada, kao i prihodima i rashodima Grada u skladu sa zakonom, Statutom i općim aktima te obavlja i druge poslove utvrđene Statutom.</w:t>
      </w:r>
    </w:p>
    <w:p w14:paraId="6C577CCE" w14:textId="77777777" w:rsidR="00B91FA7" w:rsidRPr="000533CC" w:rsidRDefault="00B91FA7" w:rsidP="00583D00">
      <w:pPr>
        <w:spacing w:line="276" w:lineRule="auto"/>
        <w:ind w:firstLine="708"/>
        <w:jc w:val="both"/>
        <w:rPr>
          <w:rFonts w:asciiTheme="minorHAnsi" w:hAnsiTheme="minorHAnsi" w:cstheme="minorHAnsi"/>
        </w:rPr>
      </w:pPr>
    </w:p>
    <w:p w14:paraId="05D6AEA5" w14:textId="77777777" w:rsidR="00717697" w:rsidRPr="000533CC" w:rsidRDefault="00717697" w:rsidP="00D47585">
      <w:pPr>
        <w:spacing w:line="276" w:lineRule="auto"/>
        <w:jc w:val="both"/>
        <w:rPr>
          <w:rFonts w:asciiTheme="minorHAnsi" w:hAnsiTheme="minorHAnsi" w:cstheme="minorHAnsi"/>
        </w:rPr>
      </w:pPr>
    </w:p>
    <w:p w14:paraId="6B38B96E" w14:textId="77777777" w:rsidR="00717697" w:rsidRPr="000533CC" w:rsidRDefault="00717697" w:rsidP="00D47585">
      <w:pPr>
        <w:spacing w:line="276" w:lineRule="auto"/>
        <w:jc w:val="both"/>
        <w:rPr>
          <w:rFonts w:asciiTheme="minorHAnsi" w:hAnsiTheme="minorHAnsi" w:cstheme="minorHAnsi"/>
        </w:rPr>
      </w:pPr>
    </w:p>
    <w:p w14:paraId="25D7A4F8" w14:textId="17F69ED9" w:rsidR="00583D00" w:rsidRPr="000533CC" w:rsidRDefault="00381429" w:rsidP="00D47585">
      <w:pPr>
        <w:spacing w:line="276" w:lineRule="auto"/>
        <w:jc w:val="both"/>
        <w:rPr>
          <w:rFonts w:asciiTheme="minorHAnsi" w:hAnsiTheme="minorHAnsi" w:cstheme="minorHAnsi"/>
        </w:rPr>
      </w:pPr>
      <w:r w:rsidRPr="000533CC">
        <w:rPr>
          <w:rFonts w:asciiTheme="minorHAnsi" w:hAnsiTheme="minorHAnsi" w:cstheme="minorHAnsi"/>
        </w:rPr>
        <w:t>U okviru navedenih nadležnosti propisanih člankom 53. Statuta Grada Garešnice u izvještajnom razdoblju Gradonačelnik je utvrđivao prijedloge općih akata, donosio pojedinačne akte – odluke, pravilnike, zaključke te sklapao razne ugovore. Donesena su brojna rješenja, suglasnosti, raspisani natječaji te izrađeni razni dopisi i zahtjevi.</w:t>
      </w:r>
      <w:r w:rsidR="00583D00" w:rsidRPr="000533CC">
        <w:rPr>
          <w:rFonts w:asciiTheme="minorHAnsi" w:hAnsiTheme="minorHAnsi" w:cstheme="minorHAnsi"/>
        </w:rPr>
        <w:t xml:space="preserve"> Popis donesenih akata sastavni je dio Izvješća o radu Gradonačelnika.</w:t>
      </w:r>
    </w:p>
    <w:p w14:paraId="2F76CBE6" w14:textId="77777777" w:rsidR="00B91FA7" w:rsidRPr="000533CC" w:rsidRDefault="00B91FA7" w:rsidP="00583D00">
      <w:pPr>
        <w:spacing w:line="276" w:lineRule="auto"/>
        <w:ind w:firstLine="708"/>
        <w:jc w:val="both"/>
        <w:rPr>
          <w:rFonts w:asciiTheme="minorHAnsi" w:hAnsiTheme="minorHAnsi" w:cstheme="minorHAnsi"/>
        </w:rPr>
      </w:pPr>
    </w:p>
    <w:p w14:paraId="133FEDE2" w14:textId="2A12C1A5" w:rsidR="00EE1ADB" w:rsidRPr="000533CC" w:rsidRDefault="00583D00" w:rsidP="00D47585">
      <w:pPr>
        <w:spacing w:line="276" w:lineRule="auto"/>
        <w:jc w:val="both"/>
        <w:rPr>
          <w:rFonts w:asciiTheme="minorHAnsi" w:hAnsiTheme="minorHAnsi" w:cstheme="minorHAnsi"/>
        </w:rPr>
      </w:pPr>
      <w:r w:rsidRPr="000533CC">
        <w:rPr>
          <w:rFonts w:asciiTheme="minorHAnsi" w:hAnsiTheme="minorHAnsi" w:cstheme="minorHAnsi"/>
        </w:rPr>
        <w:t xml:space="preserve">Gradonačelnik je kao izvršno tijelo odgovoran za zakonitost rada i usmjeravanje rada upravnih tijela u obavljanju poslova iz samoupravnog djelokruga Grada Garešnice, te za nadzor njihovog rada. Radi izvršavanja navedene funkcije Gradonačelnik je redovito održavao kolegije s pročelnicima </w:t>
      </w:r>
      <w:r w:rsidR="00717697" w:rsidRPr="000533CC">
        <w:rPr>
          <w:rFonts w:asciiTheme="minorHAnsi" w:hAnsiTheme="minorHAnsi" w:cstheme="minorHAnsi"/>
        </w:rPr>
        <w:t>U</w:t>
      </w:r>
      <w:r w:rsidRPr="000533CC">
        <w:rPr>
          <w:rFonts w:asciiTheme="minorHAnsi" w:hAnsiTheme="minorHAnsi" w:cstheme="minorHAnsi"/>
        </w:rPr>
        <w:t xml:space="preserve">pravnih odjela, na kojima su se zauzimala stajališta te dodjeljivala zaduženja. </w:t>
      </w:r>
      <w:r w:rsidR="00381429" w:rsidRPr="000533CC">
        <w:rPr>
          <w:rFonts w:asciiTheme="minorHAnsi" w:hAnsiTheme="minorHAnsi" w:cstheme="minorHAnsi"/>
        </w:rPr>
        <w:t xml:space="preserve">Aktivnosti Gradonačelnika te upravnih tijela Grada bile su u izvještajnom razdoblju usmjerene u prvom redu na realizaciji </w:t>
      </w:r>
      <w:r w:rsidR="00264E1E" w:rsidRPr="000533CC">
        <w:rPr>
          <w:rFonts w:asciiTheme="minorHAnsi" w:hAnsiTheme="minorHAnsi" w:cstheme="minorHAnsi"/>
        </w:rPr>
        <w:t>planiranih</w:t>
      </w:r>
      <w:r w:rsidR="00381429" w:rsidRPr="000533CC">
        <w:rPr>
          <w:rFonts w:asciiTheme="minorHAnsi" w:hAnsiTheme="minorHAnsi" w:cstheme="minorHAnsi"/>
        </w:rPr>
        <w:t xml:space="preserve"> programa i projekata, te pripremu projekata za realizaciju iz drugih izvora financiranja, a sve u cilju stvaranja što kvalitetnijih uvjeta za razvoj vlastite sredine u svakom smislu, te što bolji društveni i životni standard svih naših građana</w:t>
      </w:r>
      <w:r w:rsidR="00D01988" w:rsidRPr="000533CC">
        <w:rPr>
          <w:rFonts w:asciiTheme="minorHAnsi" w:hAnsiTheme="minorHAnsi" w:cstheme="minorHAnsi"/>
        </w:rPr>
        <w:t>.</w:t>
      </w:r>
    </w:p>
    <w:p w14:paraId="67C5C4C0" w14:textId="77777777" w:rsidR="00583D00" w:rsidRPr="000533CC" w:rsidRDefault="00583D00" w:rsidP="00334B4B">
      <w:pPr>
        <w:tabs>
          <w:tab w:val="right" w:leader="dot" w:pos="8505"/>
        </w:tabs>
        <w:spacing w:line="276" w:lineRule="auto"/>
        <w:jc w:val="both"/>
        <w:rPr>
          <w:rFonts w:asciiTheme="minorHAnsi" w:hAnsiTheme="minorHAnsi" w:cstheme="minorHAnsi"/>
        </w:rPr>
      </w:pPr>
    </w:p>
    <w:p w14:paraId="733F9894" w14:textId="66A9CD14" w:rsidR="00E62C97" w:rsidRPr="000533CC" w:rsidRDefault="00583D00" w:rsidP="00D47585">
      <w:pPr>
        <w:spacing w:line="276" w:lineRule="auto"/>
        <w:jc w:val="both"/>
        <w:rPr>
          <w:rFonts w:asciiTheme="minorHAnsi" w:hAnsiTheme="minorHAnsi" w:cstheme="minorHAnsi"/>
        </w:rPr>
      </w:pPr>
      <w:r w:rsidRPr="000533CC">
        <w:rPr>
          <w:rFonts w:asciiTheme="minorHAnsi" w:hAnsiTheme="minorHAnsi" w:cstheme="minorHAnsi"/>
        </w:rPr>
        <w:t xml:space="preserve">Nastavno se prikazuju glavne aktivnosti o radu gradonačelnika prema područjima djelovanja i djelokrugu izvršnih poslova sukladno izvještajima resornih </w:t>
      </w:r>
      <w:r w:rsidR="00717697" w:rsidRPr="000533CC">
        <w:rPr>
          <w:rFonts w:asciiTheme="minorHAnsi" w:hAnsiTheme="minorHAnsi" w:cstheme="minorHAnsi"/>
        </w:rPr>
        <w:t>U</w:t>
      </w:r>
      <w:r w:rsidRPr="000533CC">
        <w:rPr>
          <w:rFonts w:asciiTheme="minorHAnsi" w:hAnsiTheme="minorHAnsi" w:cstheme="minorHAnsi"/>
        </w:rPr>
        <w:t xml:space="preserve">pravnih odjela Grada </w:t>
      </w:r>
      <w:r w:rsidR="00B91FA7" w:rsidRPr="000533CC">
        <w:rPr>
          <w:rFonts w:asciiTheme="minorHAnsi" w:hAnsiTheme="minorHAnsi" w:cstheme="minorHAnsi"/>
        </w:rPr>
        <w:t>Garešnice</w:t>
      </w:r>
      <w:r w:rsidR="00717697" w:rsidRPr="000533CC">
        <w:rPr>
          <w:rFonts w:asciiTheme="minorHAnsi" w:hAnsiTheme="minorHAnsi" w:cstheme="minorHAnsi"/>
        </w:rPr>
        <w:t>.</w:t>
      </w:r>
    </w:p>
    <w:p w14:paraId="44857C69" w14:textId="77777777" w:rsidR="00717697" w:rsidRPr="000533CC" w:rsidRDefault="00717697" w:rsidP="00D47585">
      <w:pPr>
        <w:spacing w:line="276" w:lineRule="auto"/>
        <w:jc w:val="both"/>
        <w:rPr>
          <w:rFonts w:asciiTheme="minorHAnsi" w:hAnsiTheme="minorHAnsi" w:cstheme="minorHAnsi"/>
        </w:rPr>
      </w:pPr>
    </w:p>
    <w:p w14:paraId="10F31EE1" w14:textId="77777777" w:rsidR="00717697" w:rsidRPr="000533CC" w:rsidRDefault="00717697" w:rsidP="00D47585">
      <w:pPr>
        <w:spacing w:line="276" w:lineRule="auto"/>
        <w:jc w:val="both"/>
        <w:rPr>
          <w:rFonts w:asciiTheme="minorHAnsi" w:hAnsiTheme="minorHAnsi" w:cstheme="minorHAnsi"/>
        </w:rPr>
      </w:pPr>
    </w:p>
    <w:p w14:paraId="0DC5522E" w14:textId="77777777" w:rsidR="00717697" w:rsidRPr="000533CC" w:rsidRDefault="00717697" w:rsidP="00D47585">
      <w:pPr>
        <w:spacing w:line="276" w:lineRule="auto"/>
        <w:jc w:val="both"/>
        <w:rPr>
          <w:rFonts w:asciiTheme="minorHAnsi" w:hAnsiTheme="minorHAnsi" w:cstheme="minorHAnsi"/>
        </w:rPr>
      </w:pPr>
    </w:p>
    <w:p w14:paraId="06E02A1A" w14:textId="77777777" w:rsidR="00717697" w:rsidRPr="000533CC" w:rsidRDefault="00717697" w:rsidP="00D47585">
      <w:pPr>
        <w:spacing w:line="276" w:lineRule="auto"/>
        <w:jc w:val="both"/>
        <w:rPr>
          <w:rFonts w:asciiTheme="minorHAnsi" w:hAnsiTheme="minorHAnsi" w:cstheme="minorHAnsi"/>
        </w:rPr>
      </w:pPr>
    </w:p>
    <w:p w14:paraId="22ECB459" w14:textId="77777777" w:rsidR="00717697" w:rsidRPr="000533CC" w:rsidRDefault="00717697" w:rsidP="00D47585">
      <w:pPr>
        <w:spacing w:line="276" w:lineRule="auto"/>
        <w:jc w:val="both"/>
        <w:rPr>
          <w:rFonts w:asciiTheme="minorHAnsi" w:hAnsiTheme="minorHAnsi" w:cstheme="minorHAnsi"/>
        </w:rPr>
      </w:pPr>
    </w:p>
    <w:p w14:paraId="4A8086B0" w14:textId="77777777" w:rsidR="00717697" w:rsidRPr="000533CC" w:rsidRDefault="00717697" w:rsidP="00D47585">
      <w:pPr>
        <w:spacing w:line="276" w:lineRule="auto"/>
        <w:jc w:val="both"/>
        <w:rPr>
          <w:rFonts w:asciiTheme="minorHAnsi" w:hAnsiTheme="minorHAnsi" w:cstheme="minorHAnsi"/>
        </w:rPr>
      </w:pPr>
    </w:p>
    <w:p w14:paraId="28CE36E9" w14:textId="77777777" w:rsidR="00717697" w:rsidRPr="000533CC" w:rsidRDefault="00717697" w:rsidP="00D47585">
      <w:pPr>
        <w:spacing w:line="276" w:lineRule="auto"/>
        <w:jc w:val="both"/>
        <w:rPr>
          <w:rFonts w:asciiTheme="minorHAnsi" w:hAnsiTheme="minorHAnsi" w:cstheme="minorHAnsi"/>
        </w:rPr>
      </w:pPr>
    </w:p>
    <w:p w14:paraId="24638034" w14:textId="77777777" w:rsidR="00717697" w:rsidRPr="000533CC" w:rsidRDefault="00717697" w:rsidP="00D47585">
      <w:pPr>
        <w:spacing w:line="276" w:lineRule="auto"/>
        <w:jc w:val="both"/>
        <w:rPr>
          <w:rFonts w:asciiTheme="minorHAnsi" w:hAnsiTheme="minorHAnsi" w:cstheme="minorHAnsi"/>
        </w:rPr>
      </w:pPr>
    </w:p>
    <w:p w14:paraId="071648D6" w14:textId="77777777" w:rsidR="00717697" w:rsidRPr="000533CC" w:rsidRDefault="00717697" w:rsidP="00D47585">
      <w:pPr>
        <w:spacing w:line="276" w:lineRule="auto"/>
        <w:jc w:val="both"/>
        <w:rPr>
          <w:rFonts w:asciiTheme="minorHAnsi" w:hAnsiTheme="minorHAnsi" w:cstheme="minorHAnsi"/>
        </w:rPr>
      </w:pPr>
    </w:p>
    <w:p w14:paraId="5CC43D6D" w14:textId="77777777" w:rsidR="00717697" w:rsidRPr="000533CC" w:rsidRDefault="00717697" w:rsidP="00D47585">
      <w:pPr>
        <w:spacing w:line="276" w:lineRule="auto"/>
        <w:jc w:val="both"/>
        <w:rPr>
          <w:rFonts w:asciiTheme="minorHAnsi" w:hAnsiTheme="minorHAnsi" w:cstheme="minorHAnsi"/>
        </w:rPr>
      </w:pPr>
    </w:p>
    <w:p w14:paraId="0601F904" w14:textId="77777777" w:rsidR="00717697" w:rsidRPr="000533CC" w:rsidRDefault="00717697" w:rsidP="00D47585">
      <w:pPr>
        <w:spacing w:line="276" w:lineRule="auto"/>
        <w:jc w:val="both"/>
        <w:rPr>
          <w:rFonts w:asciiTheme="minorHAnsi" w:hAnsiTheme="minorHAnsi" w:cstheme="minorHAnsi"/>
        </w:rPr>
      </w:pPr>
    </w:p>
    <w:p w14:paraId="5B529D45" w14:textId="77777777" w:rsidR="00717697" w:rsidRPr="000533CC" w:rsidRDefault="00717697" w:rsidP="00D47585">
      <w:pPr>
        <w:spacing w:line="276" w:lineRule="auto"/>
        <w:jc w:val="both"/>
        <w:rPr>
          <w:rFonts w:asciiTheme="minorHAnsi" w:hAnsiTheme="minorHAnsi" w:cstheme="minorHAnsi"/>
        </w:rPr>
      </w:pPr>
    </w:p>
    <w:p w14:paraId="3AF4EEC3" w14:textId="77777777" w:rsidR="00717697" w:rsidRPr="000533CC" w:rsidRDefault="00717697" w:rsidP="00D47585">
      <w:pPr>
        <w:spacing w:line="276" w:lineRule="auto"/>
        <w:jc w:val="both"/>
        <w:rPr>
          <w:rFonts w:asciiTheme="minorHAnsi" w:hAnsiTheme="minorHAnsi" w:cstheme="minorHAnsi"/>
        </w:rPr>
      </w:pPr>
    </w:p>
    <w:p w14:paraId="65A7E955" w14:textId="77777777" w:rsidR="00717697" w:rsidRPr="000533CC" w:rsidRDefault="00717697" w:rsidP="00D47585">
      <w:pPr>
        <w:spacing w:line="276" w:lineRule="auto"/>
        <w:jc w:val="both"/>
        <w:rPr>
          <w:rFonts w:asciiTheme="minorHAnsi" w:hAnsiTheme="minorHAnsi" w:cstheme="minorHAnsi"/>
        </w:rPr>
      </w:pPr>
    </w:p>
    <w:p w14:paraId="6224EA63" w14:textId="77777777" w:rsidR="00717697" w:rsidRPr="000533CC" w:rsidRDefault="00717697" w:rsidP="00D47585">
      <w:pPr>
        <w:spacing w:line="276" w:lineRule="auto"/>
        <w:jc w:val="both"/>
        <w:rPr>
          <w:rFonts w:asciiTheme="minorHAnsi" w:hAnsiTheme="minorHAnsi" w:cstheme="minorHAnsi"/>
        </w:rPr>
      </w:pPr>
    </w:p>
    <w:p w14:paraId="7AB4C6AC" w14:textId="77777777" w:rsidR="00717697" w:rsidRPr="000533CC" w:rsidRDefault="00717697" w:rsidP="00D47585">
      <w:pPr>
        <w:spacing w:line="276" w:lineRule="auto"/>
        <w:jc w:val="both"/>
        <w:rPr>
          <w:rFonts w:asciiTheme="minorHAnsi" w:hAnsiTheme="minorHAnsi" w:cstheme="minorHAnsi"/>
        </w:rPr>
      </w:pPr>
    </w:p>
    <w:p w14:paraId="3E887AAC" w14:textId="77777777" w:rsidR="00717697" w:rsidRPr="000533CC" w:rsidRDefault="00717697" w:rsidP="00D47585">
      <w:pPr>
        <w:spacing w:line="276" w:lineRule="auto"/>
        <w:jc w:val="both"/>
        <w:rPr>
          <w:rFonts w:asciiTheme="minorHAnsi" w:hAnsiTheme="minorHAnsi" w:cstheme="minorHAnsi"/>
        </w:rPr>
      </w:pPr>
    </w:p>
    <w:p w14:paraId="147D12F1" w14:textId="77777777" w:rsidR="00717697" w:rsidRPr="000533CC" w:rsidRDefault="00717697" w:rsidP="00D47585">
      <w:pPr>
        <w:spacing w:line="276" w:lineRule="auto"/>
        <w:jc w:val="both"/>
        <w:rPr>
          <w:rFonts w:asciiTheme="minorHAnsi" w:hAnsiTheme="minorHAnsi" w:cstheme="minorHAnsi"/>
        </w:rPr>
      </w:pPr>
    </w:p>
    <w:p w14:paraId="3765AEE5" w14:textId="77777777" w:rsidR="00717697" w:rsidRPr="000533CC" w:rsidRDefault="00717697" w:rsidP="00D47585">
      <w:pPr>
        <w:spacing w:line="276" w:lineRule="auto"/>
        <w:jc w:val="both"/>
        <w:rPr>
          <w:rFonts w:asciiTheme="minorHAnsi" w:hAnsiTheme="minorHAnsi" w:cstheme="minorHAnsi"/>
        </w:rPr>
      </w:pPr>
    </w:p>
    <w:p w14:paraId="5D378914" w14:textId="77777777" w:rsidR="00717697" w:rsidRPr="000533CC" w:rsidRDefault="00717697" w:rsidP="00D47585">
      <w:pPr>
        <w:spacing w:line="276" w:lineRule="auto"/>
        <w:jc w:val="both"/>
        <w:rPr>
          <w:rFonts w:asciiTheme="minorHAnsi" w:hAnsiTheme="minorHAnsi" w:cstheme="minorHAnsi"/>
        </w:rPr>
      </w:pPr>
    </w:p>
    <w:p w14:paraId="330A34FF" w14:textId="77777777" w:rsidR="00717697" w:rsidRPr="000533CC" w:rsidRDefault="00717697" w:rsidP="00D47585">
      <w:pPr>
        <w:spacing w:line="276" w:lineRule="auto"/>
        <w:jc w:val="both"/>
        <w:rPr>
          <w:rFonts w:asciiTheme="minorHAnsi" w:hAnsiTheme="minorHAnsi" w:cstheme="minorHAnsi"/>
        </w:rPr>
      </w:pPr>
    </w:p>
    <w:p w14:paraId="783380D6" w14:textId="77777777" w:rsidR="00717697" w:rsidRPr="000533CC" w:rsidRDefault="00717697" w:rsidP="00D47585">
      <w:pPr>
        <w:spacing w:line="276" w:lineRule="auto"/>
        <w:jc w:val="both"/>
        <w:rPr>
          <w:rFonts w:asciiTheme="minorHAnsi" w:hAnsiTheme="minorHAnsi" w:cstheme="minorHAnsi"/>
        </w:rPr>
      </w:pPr>
    </w:p>
    <w:p w14:paraId="0D4B6D9A" w14:textId="77777777" w:rsidR="00717697" w:rsidRPr="000533CC" w:rsidRDefault="00717697" w:rsidP="00D47585">
      <w:pPr>
        <w:spacing w:line="276" w:lineRule="auto"/>
        <w:jc w:val="both"/>
        <w:rPr>
          <w:rFonts w:asciiTheme="minorHAnsi" w:hAnsiTheme="minorHAnsi" w:cstheme="minorHAnsi"/>
        </w:rPr>
      </w:pPr>
    </w:p>
    <w:p w14:paraId="38666BC5" w14:textId="77777777" w:rsidR="00717697" w:rsidRPr="000533CC" w:rsidRDefault="00717697" w:rsidP="00D47585">
      <w:pPr>
        <w:spacing w:line="276" w:lineRule="auto"/>
        <w:jc w:val="both"/>
        <w:rPr>
          <w:rFonts w:asciiTheme="minorHAnsi" w:hAnsiTheme="minorHAnsi" w:cstheme="minorHAnsi"/>
        </w:rPr>
      </w:pPr>
    </w:p>
    <w:p w14:paraId="3BC0DFFE" w14:textId="77777777" w:rsidR="00717697" w:rsidRPr="000533CC" w:rsidRDefault="00717697" w:rsidP="000E7371">
      <w:pPr>
        <w:tabs>
          <w:tab w:val="left" w:pos="4678"/>
        </w:tabs>
        <w:spacing w:line="276" w:lineRule="auto"/>
        <w:ind w:firstLine="708"/>
        <w:rPr>
          <w:rFonts w:asciiTheme="minorHAnsi" w:hAnsiTheme="minorHAnsi" w:cstheme="minorHAnsi"/>
          <w:b/>
        </w:rPr>
      </w:pPr>
    </w:p>
    <w:p w14:paraId="53F21AE6" w14:textId="5C179B70" w:rsidR="00C40A55" w:rsidRPr="00C310CE" w:rsidRDefault="00717697" w:rsidP="00C310CE">
      <w:pPr>
        <w:tabs>
          <w:tab w:val="left" w:pos="4678"/>
        </w:tabs>
        <w:spacing w:line="276" w:lineRule="auto"/>
        <w:jc w:val="center"/>
        <w:rPr>
          <w:rFonts w:asciiTheme="minorHAnsi" w:hAnsiTheme="minorHAnsi" w:cstheme="minorHAnsi"/>
          <w:b/>
          <w:sz w:val="28"/>
          <w:szCs w:val="28"/>
        </w:rPr>
      </w:pPr>
      <w:r w:rsidRPr="000533CC">
        <w:rPr>
          <w:rFonts w:asciiTheme="minorHAnsi" w:hAnsiTheme="minorHAnsi" w:cstheme="minorHAnsi"/>
          <w:b/>
          <w:sz w:val="28"/>
          <w:szCs w:val="28"/>
        </w:rPr>
        <w:t>PROJEKTI GRADA GAREŠNICE</w:t>
      </w:r>
    </w:p>
    <w:p w14:paraId="113861B9" w14:textId="77777777" w:rsidR="00C40A55" w:rsidRPr="000533CC" w:rsidRDefault="00C40A55" w:rsidP="00717697">
      <w:pPr>
        <w:tabs>
          <w:tab w:val="right" w:leader="dot" w:pos="8505"/>
        </w:tabs>
        <w:spacing w:line="276" w:lineRule="auto"/>
        <w:jc w:val="both"/>
        <w:rPr>
          <w:rFonts w:asciiTheme="minorHAnsi" w:hAnsiTheme="minorHAnsi" w:cstheme="minorHAnsi"/>
          <w:shd w:val="clear" w:color="auto" w:fill="FFFFFF"/>
        </w:rPr>
      </w:pPr>
    </w:p>
    <w:p w14:paraId="26D31B26" w14:textId="77777777" w:rsidR="00C40A55" w:rsidRDefault="007C4D08" w:rsidP="000533CC">
      <w:pPr>
        <w:tabs>
          <w:tab w:val="right" w:leader="dot" w:pos="8505"/>
        </w:tabs>
        <w:spacing w:line="276" w:lineRule="auto"/>
        <w:jc w:val="both"/>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„ZAŽELI – PREVENCIJA INSTITUCIONALIZACIJE</w:t>
      </w:r>
    </w:p>
    <w:p w14:paraId="75010E66" w14:textId="6FE7B336" w:rsidR="008F5A57" w:rsidRPr="000533CC" w:rsidRDefault="00796E76" w:rsidP="000533CC">
      <w:pPr>
        <w:tabs>
          <w:tab w:val="right" w:leader="dot" w:pos="8505"/>
        </w:tabs>
        <w:spacing w:line="276" w:lineRule="auto"/>
        <w:jc w:val="both"/>
        <w:rPr>
          <w:rFonts w:asciiTheme="minorHAnsi" w:hAnsiTheme="minorHAnsi" w:cstheme="minorHAnsi"/>
          <w:b/>
          <w:bCs/>
        </w:rPr>
      </w:pPr>
      <w:r w:rsidRPr="000533CC">
        <w:rPr>
          <w:noProof/>
        </w:rPr>
        <w:drawing>
          <wp:anchor distT="0" distB="0" distL="114300" distR="114300" simplePos="0" relativeHeight="251670528" behindDoc="0" locked="0" layoutInCell="1" allowOverlap="1" wp14:anchorId="4DB267B7" wp14:editId="3A051C28">
            <wp:simplePos x="0" y="0"/>
            <wp:positionH relativeFrom="column">
              <wp:posOffset>3896995</wp:posOffset>
            </wp:positionH>
            <wp:positionV relativeFrom="paragraph">
              <wp:posOffset>33655</wp:posOffset>
            </wp:positionV>
            <wp:extent cx="1990090" cy="1419225"/>
            <wp:effectExtent l="0" t="0" r="0" b="9525"/>
            <wp:wrapSquare wrapText="bothSides"/>
            <wp:docPr id="1808867868" name="Slika 1" descr="Slika na kojoj se prikazuje tekst, prst, palac, čava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67868" name="Slika 1" descr="Slika na kojoj se prikazuje tekst, prst, palac, čavao&#10;&#10;Opis je automatski generiran"/>
                    <pic:cNvPicPr/>
                  </pic:nvPicPr>
                  <pic:blipFill rotWithShape="1">
                    <a:blip r:embed="rId9" cstate="print">
                      <a:extLst>
                        <a:ext uri="{28A0092B-C50C-407E-A947-70E740481C1C}">
                          <a14:useLocalDpi xmlns:a14="http://schemas.microsoft.com/office/drawing/2010/main" val="0"/>
                        </a:ext>
                      </a:extLst>
                    </a:blip>
                    <a:srcRect l="22423"/>
                    <a:stretch/>
                  </pic:blipFill>
                  <pic:spPr bwMode="auto">
                    <a:xfrm>
                      <a:off x="0" y="0"/>
                      <a:ext cx="1990090"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356C52" w14:textId="183600C9" w:rsidR="0045172E" w:rsidRPr="000533CC" w:rsidRDefault="00894A74" w:rsidP="007C2CD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Gradu Garešnici odobren je nastavak hvalevrijednog projekta Zaželi. Odlukom, odnosno Obavije</w:t>
      </w:r>
      <w:r w:rsidR="00027ED3" w:rsidRPr="000533CC">
        <w:rPr>
          <w:rFonts w:asciiTheme="minorHAnsi" w:hAnsiTheme="minorHAnsi" w:cstheme="minorHAnsi"/>
        </w:rPr>
        <w:t>šću</w:t>
      </w:r>
      <w:r w:rsidRPr="000533CC">
        <w:rPr>
          <w:rFonts w:asciiTheme="minorHAnsi" w:hAnsiTheme="minorHAnsi" w:cstheme="minorHAnsi"/>
        </w:rPr>
        <w:t xml:space="preserve"> Hrvatskog zavoda za zapošljavanje da je projektni prijedlog “Zaželi – Nikad nije kasno faza IV” prošao procjenu kvalitete koju donosi Ministarstvo rada, mirovinskoga sustava, obitelji i socijalne politike od velikog je značaja za naš grad. Za isti će se donijeti Odluka o financiranju, a odobreno nam je 1.485.000 eura i to bespovratno, odnosno stopostotni iznos. </w:t>
      </w:r>
    </w:p>
    <w:p w14:paraId="0704CFB4" w14:textId="175DE3F6" w:rsidR="0045172E" w:rsidRPr="000533CC" w:rsidRDefault="008F2564" w:rsidP="007C2CD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Projektni prijedlog je prijavljen preko Poziva „Zaželi – prevencija institucionalizacije“, broj poziva; SF.3.4.11.01., u </w:t>
      </w:r>
      <w:r w:rsidR="003E1F6E" w:rsidRPr="000533CC">
        <w:rPr>
          <w:rFonts w:asciiTheme="minorHAnsi" w:hAnsiTheme="minorHAnsi" w:cstheme="minorHAnsi"/>
        </w:rPr>
        <w:t>sklopu</w:t>
      </w:r>
      <w:r w:rsidRPr="000533CC">
        <w:rPr>
          <w:rFonts w:asciiTheme="minorHAnsi" w:hAnsiTheme="minorHAnsi" w:cstheme="minorHAnsi"/>
        </w:rPr>
        <w:t xml:space="preserve"> Europskog socijalnog fonda + Operativnog programa „Učinkoviti ljudski potencijali 2021. – 2027.“ </w:t>
      </w:r>
    </w:p>
    <w:p w14:paraId="11EA42EB" w14:textId="3E37B4B0" w:rsidR="008F2564" w:rsidRPr="000533CC" w:rsidRDefault="008F2564" w:rsidP="007C2CD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Poziv „Zaželi – prevencija institucionalizacije“ predstavlja svojevrsni nastavak dosadašnjeg programa „Zaželi – program zapošljavanja žena“ s ciljem osiguranja kontinuirane podrške i potpore ranjivim skupinama društva.</w:t>
      </w:r>
    </w:p>
    <w:p w14:paraId="24441F33" w14:textId="7C91CD44" w:rsidR="00B91FA7" w:rsidRPr="000533CC" w:rsidRDefault="0045172E" w:rsidP="007C2CD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Cilj projekta je ublažiti posljedice nezaposlenosti i doprinijeti smanjenju rizika od siromaštva za nezaposlenih 30 osoba te potaknuti socijalnu uključenost i povećati razinu kvalitete života 180 krajnjih korisnika u Gradu Garešnici i pripadajućim naseljima.</w:t>
      </w:r>
      <w:r w:rsidR="0051422A" w:rsidRPr="000533CC">
        <w:rPr>
          <w:rFonts w:asciiTheme="minorHAnsi" w:hAnsiTheme="minorHAnsi" w:cstheme="minorHAnsi"/>
        </w:rPr>
        <w:t xml:space="preserve"> </w:t>
      </w:r>
      <w:r w:rsidR="007943AB" w:rsidRPr="000533CC">
        <w:rPr>
          <w:rFonts w:asciiTheme="minorHAnsi" w:hAnsiTheme="minorHAnsi" w:cstheme="minorHAnsi"/>
          <w:shd w:val="clear" w:color="auto" w:fill="FFFFFF"/>
        </w:rPr>
        <w:t xml:space="preserve">Početkom 2024. godine bit će potpisani ugovori sa tridesetak </w:t>
      </w:r>
      <w:r w:rsidR="00450B42" w:rsidRPr="000533CC">
        <w:rPr>
          <w:rFonts w:asciiTheme="minorHAnsi" w:hAnsiTheme="minorHAnsi" w:cstheme="minorHAnsi"/>
          <w:shd w:val="clear" w:color="auto" w:fill="FFFFFF"/>
        </w:rPr>
        <w:t>žena</w:t>
      </w:r>
      <w:r w:rsidR="0051422A" w:rsidRPr="000533CC">
        <w:rPr>
          <w:rFonts w:asciiTheme="minorHAnsi" w:hAnsiTheme="minorHAnsi" w:cstheme="minorHAnsi"/>
          <w:shd w:val="clear" w:color="auto" w:fill="FFFFFF"/>
        </w:rPr>
        <w:t>.</w:t>
      </w:r>
    </w:p>
    <w:p w14:paraId="2C9244DB" w14:textId="151B8706" w:rsidR="00C40A55" w:rsidRPr="000533CC" w:rsidRDefault="0045172E" w:rsidP="000533CC">
      <w:pPr>
        <w:pStyle w:val="StandardWeb"/>
        <w:shd w:val="clear" w:color="auto" w:fill="FFFFFF"/>
        <w:spacing w:before="0" w:beforeAutospacing="0" w:after="0" w:afterAutospacing="0"/>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ŠKOLSKA SHEMA VOĆE/POVRĆE I MLIJEČNI PROIZVODI</w:t>
      </w:r>
    </w:p>
    <w:p w14:paraId="7DBDE85D" w14:textId="77777777" w:rsidR="0045172E" w:rsidRPr="000533CC" w:rsidRDefault="0045172E" w:rsidP="0045172E">
      <w:pPr>
        <w:shd w:val="clear" w:color="auto" w:fill="FFFFFF"/>
        <w:spacing w:before="100" w:beforeAutospacing="1" w:after="384" w:line="240" w:lineRule="auto"/>
        <w:jc w:val="both"/>
        <w:rPr>
          <w:rFonts w:asciiTheme="minorHAnsi" w:hAnsiTheme="minorHAnsi" w:cstheme="minorHAnsi"/>
        </w:rPr>
      </w:pPr>
      <w:r w:rsidRPr="000533CC">
        <w:rPr>
          <w:rFonts w:asciiTheme="minorHAnsi" w:hAnsiTheme="minorHAnsi" w:cstheme="minorHAnsi"/>
        </w:rPr>
        <w:t>Republika Hrvatska od 2013. godine po principima Europske unije provedi školsku shemu odnosno dodjelu besplatnih obroka voća, povrća, mlijeka i mliječnih proizvoda te edukativne aktivnosti za djecu u osnovnim i srednjim školama, koju provodi Agencija za plaćanja u poljoprivredi, ribarstvu i ruralnom razvoju. Predmet javnog poziva je bio da osnivači osnovnih škola iskažu interes za sudjelovanje u školskoj shemi za sufinanciranje prihvatljivih troškova za voće i povrće i/ili mlijeko i mliječne proizvode isporučene školi i raspodijeljene djeci u osnovnim i srednjim školama u dane održavanja nastave u skladu sa školskim kalendarom tijekom školske godine 2023/2024.</w:t>
      </w:r>
    </w:p>
    <w:p w14:paraId="79883D4E" w14:textId="1C23CEC7" w:rsidR="0045172E" w:rsidRPr="000533CC" w:rsidRDefault="0045172E" w:rsidP="0045172E">
      <w:pPr>
        <w:shd w:val="clear" w:color="auto" w:fill="FFFFFF"/>
        <w:spacing w:before="100" w:beforeAutospacing="1" w:after="384" w:line="240" w:lineRule="auto"/>
        <w:jc w:val="both"/>
        <w:rPr>
          <w:rFonts w:asciiTheme="minorHAnsi" w:hAnsiTheme="minorHAnsi" w:cstheme="minorHAnsi"/>
        </w:rPr>
      </w:pPr>
      <w:r w:rsidRPr="000533CC">
        <w:rPr>
          <w:rFonts w:asciiTheme="minorHAnsi" w:hAnsiTheme="minorHAnsi" w:cstheme="minorHAnsi"/>
        </w:rPr>
        <w:t xml:space="preserve">Osnovna škola </w:t>
      </w:r>
      <w:proofErr w:type="spellStart"/>
      <w:r w:rsidRPr="000533CC">
        <w:rPr>
          <w:rFonts w:asciiTheme="minorHAnsi" w:hAnsiTheme="minorHAnsi" w:cstheme="minorHAnsi"/>
        </w:rPr>
        <w:t>Trnovitički</w:t>
      </w:r>
      <w:proofErr w:type="spellEnd"/>
      <w:r w:rsidRPr="000533CC">
        <w:rPr>
          <w:rFonts w:asciiTheme="minorHAnsi" w:hAnsiTheme="minorHAnsi" w:cstheme="minorHAnsi"/>
        </w:rPr>
        <w:t xml:space="preserve"> Popovac je izrazila želju </w:t>
      </w:r>
      <w:r w:rsidR="00717697" w:rsidRPr="000533CC">
        <w:rPr>
          <w:rFonts w:asciiTheme="minorHAnsi" w:hAnsiTheme="minorHAnsi" w:cstheme="minorHAnsi"/>
        </w:rPr>
        <w:t>z</w:t>
      </w:r>
      <w:r w:rsidRPr="000533CC">
        <w:rPr>
          <w:rFonts w:asciiTheme="minorHAnsi" w:hAnsiTheme="minorHAnsi" w:cstheme="minorHAnsi"/>
        </w:rPr>
        <w:t>a sudjelovanjem, te je zadovoljavala propisane uvjete za ispunjavanje kriterija čime je projekt i odobren. Navedenim će se svim učenici u školskoj godini 2023</w:t>
      </w:r>
      <w:r w:rsidR="0051422A" w:rsidRPr="000533CC">
        <w:rPr>
          <w:rFonts w:asciiTheme="minorHAnsi" w:hAnsiTheme="minorHAnsi" w:cstheme="minorHAnsi"/>
        </w:rPr>
        <w:t>.</w:t>
      </w:r>
      <w:r w:rsidRPr="000533CC">
        <w:rPr>
          <w:rFonts w:asciiTheme="minorHAnsi" w:hAnsiTheme="minorHAnsi" w:cstheme="minorHAnsi"/>
        </w:rPr>
        <w:t>/2024.  omogućiti pojedinačni obrok u količini od 100 do 200 g voća ili povrća,</w:t>
      </w:r>
      <w:r w:rsidR="0051422A" w:rsidRPr="000533CC">
        <w:rPr>
          <w:rFonts w:asciiTheme="minorHAnsi" w:hAnsiTheme="minorHAnsi" w:cstheme="minorHAnsi"/>
        </w:rPr>
        <w:t xml:space="preserve"> </w:t>
      </w:r>
      <w:r w:rsidRPr="000533CC">
        <w:rPr>
          <w:rFonts w:asciiTheme="minorHAnsi" w:hAnsiTheme="minorHAnsi" w:cstheme="minorHAnsi"/>
        </w:rPr>
        <w:t>0,2 l voćnog ili povrtnog soka, 0,2 l mlijeka i od 150 do 200 g  mliječnog proizvoda.</w:t>
      </w:r>
    </w:p>
    <w:p w14:paraId="1DDC8B60" w14:textId="0285A8C9" w:rsidR="0051422A" w:rsidRPr="000533CC" w:rsidRDefault="0045172E" w:rsidP="0045172E">
      <w:pPr>
        <w:shd w:val="clear" w:color="auto" w:fill="FFFFFF"/>
        <w:spacing w:before="100" w:beforeAutospacing="1" w:after="384" w:line="240" w:lineRule="auto"/>
        <w:jc w:val="both"/>
        <w:rPr>
          <w:rFonts w:asciiTheme="minorHAnsi" w:hAnsiTheme="minorHAnsi" w:cstheme="minorHAnsi"/>
        </w:rPr>
      </w:pPr>
      <w:r w:rsidRPr="000533CC">
        <w:rPr>
          <w:rFonts w:asciiTheme="minorHAnsi" w:hAnsiTheme="minorHAnsi" w:cstheme="minorHAnsi"/>
        </w:rPr>
        <w:lastRenderedPageBreak/>
        <w:t>Cilj projekta je povećanja unosa svježeg voća i povrća te mlijeka i mliječnih proizvoda te smanjenja unosa hrane s visokim sadržajem masti, šećera i soli u svakodnevnoj prehrani učenika, podizanja razine znanja o važnosti zdrave prehrane i nutritivnim vrijednostima svježeg voća i povrća te mlijeka  i mliječnih proizvoda i edukacije učenika u cilju smanjenja otpada od hrane.</w:t>
      </w:r>
    </w:p>
    <w:p w14:paraId="79265D77" w14:textId="6BFB7FFF" w:rsidR="00C40A55" w:rsidRDefault="0045172E" w:rsidP="00C310CE">
      <w:pPr>
        <w:shd w:val="clear" w:color="auto" w:fill="FFFFFF"/>
        <w:spacing w:line="240" w:lineRule="auto"/>
        <w:rPr>
          <w:rFonts w:asciiTheme="minorHAnsi" w:hAnsiTheme="minorHAnsi" w:cstheme="minorHAnsi"/>
          <w:b/>
          <w:bCs/>
        </w:rPr>
      </w:pPr>
      <w:r w:rsidRPr="000533CC">
        <w:rPr>
          <w:rFonts w:asciiTheme="minorHAnsi" w:hAnsiTheme="minorHAnsi" w:cstheme="minorHAnsi"/>
          <w:b/>
          <w:bCs/>
        </w:rPr>
        <w:t xml:space="preserve">ŠKOLSKI PROGRAM „MEDNI DAN“ </w:t>
      </w:r>
    </w:p>
    <w:p w14:paraId="47F2194F" w14:textId="77777777" w:rsidR="00C310CE" w:rsidRPr="000533CC" w:rsidRDefault="00C310CE" w:rsidP="00C310CE">
      <w:pPr>
        <w:shd w:val="clear" w:color="auto" w:fill="FFFFFF"/>
        <w:spacing w:line="240" w:lineRule="auto"/>
        <w:rPr>
          <w:rFonts w:asciiTheme="minorHAnsi" w:hAnsiTheme="minorHAnsi" w:cstheme="minorHAnsi"/>
          <w:b/>
          <w:bCs/>
        </w:rPr>
      </w:pPr>
    </w:p>
    <w:p w14:paraId="69D4EDAA" w14:textId="77777777" w:rsidR="0045172E" w:rsidRPr="000533CC" w:rsidRDefault="0045172E" w:rsidP="0045172E">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Vlada Republike Hrvatske je 4. svibnja usvojila Program školskog mednog dana s hrvatskih pčelinjaka za 2023. godinu koju je temeljem Pravilnika o provedbi Programa školski medni dan s hrvatskih pčelinjaka („Narodne novine“ br. 68/23) provodilo Ministarstvo poljoprivrede, odnosno Agencija za plaćanja u poljoprivredi, ribarstvu i ruralnom razvoju i Hrvatska agencija za poljoprivredu i hranu. </w:t>
      </w:r>
    </w:p>
    <w:p w14:paraId="28AE749E" w14:textId="2871FC1A" w:rsidR="0045172E" w:rsidRPr="000533CC" w:rsidRDefault="0045172E" w:rsidP="0045172E">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Kao osnivač, Grad Garešnica je podnio Zahtjev za  Osnovnu školu Garešnica i Osnovnu školu </w:t>
      </w:r>
      <w:proofErr w:type="spellStart"/>
      <w:r w:rsidRPr="000533CC">
        <w:rPr>
          <w:rFonts w:asciiTheme="minorHAnsi" w:hAnsiTheme="minorHAnsi" w:cstheme="minorHAnsi"/>
        </w:rPr>
        <w:t>Trnovitički</w:t>
      </w:r>
      <w:proofErr w:type="spellEnd"/>
      <w:r w:rsidRPr="000533CC">
        <w:rPr>
          <w:rFonts w:asciiTheme="minorHAnsi" w:hAnsiTheme="minorHAnsi" w:cstheme="minorHAnsi"/>
        </w:rPr>
        <w:t xml:space="preserve"> Popovac, te je Agencija za plaćanje u poljoprivredi, ribarstvu i ruralnom razvoju donijela Odluku o odobravanju projekta čime je našim učenicima omogućeno besplatno educiranje i kušanje meda.  Program Školskog mednog dana s hrvatskih pčelinjaka se proveo u prvim razredima osnovnih škola na području cijele države, </w:t>
      </w:r>
      <w:r w:rsidR="00717697" w:rsidRPr="000533CC">
        <w:rPr>
          <w:rFonts w:asciiTheme="minorHAnsi" w:hAnsiTheme="minorHAnsi" w:cstheme="minorHAnsi"/>
        </w:rPr>
        <w:t>dana</w:t>
      </w:r>
      <w:r w:rsidRPr="000533CC">
        <w:rPr>
          <w:rFonts w:asciiTheme="minorHAnsi" w:hAnsiTheme="minorHAnsi" w:cstheme="minorHAnsi"/>
        </w:rPr>
        <w:t xml:space="preserve"> 7. prosinca 2023. povodom obilježavanja Sv. Ambrozija, zaštitnika pčela i pčelara u svim osnovnim školama u Republici Hrvatskoj. Djeci su tog dana podijeljeni različiti priručni i edukativni materijali opće vidljivosti sa znakom Školski medni dan s hrvatskih pčelinjaka uključujući i slikovnicu edukativnog karaktera o pčelarstvu prilagođenu njihovoj dobi, te med pčelara s područja Grada Garešnice.</w:t>
      </w:r>
    </w:p>
    <w:p w14:paraId="752C0004" w14:textId="0D178EA3" w:rsidR="007C4D08" w:rsidRDefault="007C4D08" w:rsidP="000533CC">
      <w:pPr>
        <w:pStyle w:val="StandardWeb"/>
        <w:shd w:val="clear" w:color="auto" w:fill="FFFFFF"/>
        <w:spacing w:before="0" w:beforeAutospacing="0" w:after="0" w:afterAutospacing="0"/>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 xml:space="preserve">ODRŽAVANJE KOLNIKA KANIŠKA IVA </w:t>
      </w:r>
    </w:p>
    <w:p w14:paraId="5C698000" w14:textId="77777777" w:rsidR="00C40A55" w:rsidRPr="000533CC" w:rsidRDefault="00C40A55" w:rsidP="000533CC">
      <w:pPr>
        <w:pStyle w:val="StandardWeb"/>
        <w:shd w:val="clear" w:color="auto" w:fill="FFFFFF"/>
        <w:spacing w:before="0" w:beforeAutospacing="0" w:after="0" w:afterAutospacing="0"/>
        <w:rPr>
          <w:rFonts w:asciiTheme="minorHAnsi" w:hAnsiTheme="minorHAnsi" w:cstheme="minorHAnsi"/>
          <w:b/>
          <w:bCs/>
          <w:shd w:val="clear" w:color="auto" w:fill="FFFFFF"/>
        </w:rPr>
      </w:pPr>
    </w:p>
    <w:p w14:paraId="340980A1" w14:textId="7267F617" w:rsidR="007C4D08" w:rsidRPr="000533CC" w:rsidRDefault="007C4D08" w:rsidP="007C4D08">
      <w:pPr>
        <w:pStyle w:val="StandardWeb"/>
        <w:shd w:val="clear" w:color="auto" w:fill="FFFFFF"/>
        <w:spacing w:before="0" w:beforeAutospacing="0" w:after="390" w:afterAutospacing="0"/>
        <w:rPr>
          <w:rFonts w:asciiTheme="minorHAnsi" w:hAnsiTheme="minorHAnsi" w:cstheme="minorHAnsi"/>
          <w:shd w:val="clear" w:color="auto" w:fill="FFFFFF"/>
        </w:rPr>
      </w:pPr>
      <w:r w:rsidRPr="000533CC">
        <w:rPr>
          <w:rFonts w:asciiTheme="minorHAnsi" w:hAnsiTheme="minorHAnsi" w:cstheme="minorHAnsi"/>
          <w:shd w:val="clear" w:color="auto" w:fill="FFFFFF"/>
        </w:rPr>
        <w:t xml:space="preserve">U </w:t>
      </w:r>
      <w:r w:rsidR="007943AB" w:rsidRPr="000533CC">
        <w:rPr>
          <w:rFonts w:asciiTheme="minorHAnsi" w:hAnsiTheme="minorHAnsi" w:cstheme="minorHAnsi"/>
          <w:shd w:val="clear" w:color="auto" w:fill="FFFFFF"/>
        </w:rPr>
        <w:t xml:space="preserve">rujnu </w:t>
      </w:r>
      <w:r w:rsidRPr="000533CC">
        <w:rPr>
          <w:rFonts w:asciiTheme="minorHAnsi" w:hAnsiTheme="minorHAnsi" w:cstheme="minorHAnsi"/>
          <w:shd w:val="clear" w:color="auto" w:fill="FFFFFF"/>
        </w:rPr>
        <w:t>su krenuli radovi na održavanju kolnika na dionici Marino Selo</w:t>
      </w:r>
      <w:r w:rsidR="0051422A" w:rsidRPr="000533CC">
        <w:rPr>
          <w:rFonts w:asciiTheme="minorHAnsi" w:hAnsiTheme="minorHAnsi" w:cstheme="minorHAnsi"/>
          <w:shd w:val="clear" w:color="auto" w:fill="FFFFFF"/>
        </w:rPr>
        <w:t xml:space="preserve"> </w:t>
      </w:r>
      <w:r w:rsidRPr="000533CC">
        <w:rPr>
          <w:rFonts w:asciiTheme="minorHAnsi" w:hAnsiTheme="minorHAnsi" w:cstheme="minorHAnsi"/>
          <w:shd w:val="clear" w:color="auto" w:fill="FFFFFF"/>
        </w:rPr>
        <w:t>-</w:t>
      </w:r>
      <w:r w:rsidR="0051422A" w:rsidRPr="000533CC">
        <w:rPr>
          <w:rFonts w:asciiTheme="minorHAnsi" w:hAnsiTheme="minorHAnsi" w:cstheme="minorHAnsi"/>
          <w:shd w:val="clear" w:color="auto" w:fill="FFFFFF"/>
        </w:rPr>
        <w:t xml:space="preserve"> </w:t>
      </w:r>
      <w:proofErr w:type="spellStart"/>
      <w:r w:rsidRPr="000533CC">
        <w:rPr>
          <w:rFonts w:asciiTheme="minorHAnsi" w:hAnsiTheme="minorHAnsi" w:cstheme="minorHAnsi"/>
          <w:shd w:val="clear" w:color="auto" w:fill="FFFFFF"/>
        </w:rPr>
        <w:t>Kaniška</w:t>
      </w:r>
      <w:proofErr w:type="spellEnd"/>
      <w:r w:rsidRPr="000533CC">
        <w:rPr>
          <w:rFonts w:asciiTheme="minorHAnsi" w:hAnsiTheme="minorHAnsi" w:cstheme="minorHAnsi"/>
          <w:shd w:val="clear" w:color="auto" w:fill="FFFFFF"/>
        </w:rPr>
        <w:t xml:space="preserve"> Iva. Riječ je o 743 metara ceste za čiju će se obnovu izdvojiti 75 tisuća eura. Obnova je važna ne samo zbog povećanja kvalitete putovanja na spomenutoj dionici, već i zbog povezivanja dviju županija – Bjelovarsko-bilogorske i Požeško-slavonske u kojoj i radi dio stanovnika iz spomenutih naselja</w:t>
      </w:r>
      <w:r w:rsidR="007943AB" w:rsidRPr="000533CC">
        <w:rPr>
          <w:rFonts w:asciiTheme="minorHAnsi" w:hAnsiTheme="minorHAnsi" w:cstheme="minorHAnsi"/>
          <w:shd w:val="clear" w:color="auto" w:fill="FFFFFF"/>
        </w:rPr>
        <w:t>.</w:t>
      </w:r>
    </w:p>
    <w:p w14:paraId="11CBDEDB" w14:textId="1A77E5ED" w:rsidR="007943AB" w:rsidRDefault="007943AB" w:rsidP="000533CC">
      <w:pPr>
        <w:pStyle w:val="StandardWeb"/>
        <w:shd w:val="clear" w:color="auto" w:fill="FFFFFF"/>
        <w:spacing w:before="0" w:beforeAutospacing="0" w:after="0" w:afterAutospacing="0"/>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OBNOVA CJEVOVODA U GAREŠNICI</w:t>
      </w:r>
    </w:p>
    <w:p w14:paraId="4A9CB0AE" w14:textId="77777777" w:rsidR="00C40A55" w:rsidRPr="000533CC" w:rsidRDefault="00C40A55" w:rsidP="000533CC">
      <w:pPr>
        <w:pStyle w:val="StandardWeb"/>
        <w:shd w:val="clear" w:color="auto" w:fill="FFFFFF"/>
        <w:spacing w:before="0" w:beforeAutospacing="0" w:after="0" w:afterAutospacing="0"/>
        <w:rPr>
          <w:rFonts w:asciiTheme="minorHAnsi" w:hAnsiTheme="minorHAnsi" w:cstheme="minorHAnsi"/>
          <w:b/>
          <w:bCs/>
          <w:shd w:val="clear" w:color="auto" w:fill="FFFFFF"/>
        </w:rPr>
      </w:pPr>
    </w:p>
    <w:p w14:paraId="01A04AD3" w14:textId="0A5D8094" w:rsidR="00C40A55" w:rsidRDefault="007943AB" w:rsidP="007C2CD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U Garešnici je u rujnu započela obnov</w:t>
      </w:r>
      <w:r w:rsidR="0051422A" w:rsidRPr="000533CC">
        <w:rPr>
          <w:rFonts w:asciiTheme="minorHAnsi" w:hAnsiTheme="minorHAnsi" w:cstheme="minorHAnsi"/>
        </w:rPr>
        <w:t>a</w:t>
      </w:r>
      <w:r w:rsidRPr="000533CC">
        <w:rPr>
          <w:rFonts w:asciiTheme="minorHAnsi" w:hAnsiTheme="minorHAnsi" w:cstheme="minorHAnsi"/>
        </w:rPr>
        <w:t xml:space="preserve"> vodoopskrbnog cjevovoda na dionici od učeničkog doma u Kolodvorskoj ulici do Erste banke u Nazorovoj. Prva je to faza radova s ciljem poboljšanja vodovodne infrastrukture, a kao uvertira u radove uređenja samog centra grada Garešnice o čemu smo ranije već govorili. Sredstva su osigurana od strane Hrvatskih voda i Grada Garešnice</w:t>
      </w:r>
      <w:r w:rsidR="00E95EFF" w:rsidRPr="000533CC">
        <w:rPr>
          <w:rFonts w:asciiTheme="minorHAnsi" w:hAnsiTheme="minorHAnsi" w:cstheme="minorHAnsi"/>
        </w:rPr>
        <w:t xml:space="preserve">, za što je od strane Grada </w:t>
      </w:r>
      <w:r w:rsidR="00E40835">
        <w:rPr>
          <w:rFonts w:asciiTheme="minorHAnsi" w:hAnsiTheme="minorHAnsi" w:cstheme="minorHAnsi"/>
        </w:rPr>
        <w:t>izdvojen</w:t>
      </w:r>
      <w:r w:rsidR="00E95EFF" w:rsidRPr="000533CC">
        <w:rPr>
          <w:rFonts w:asciiTheme="minorHAnsi" w:hAnsiTheme="minorHAnsi" w:cstheme="minorHAnsi"/>
        </w:rPr>
        <w:t xml:space="preserve"> iznos od 99.591,39 eura.</w:t>
      </w:r>
    </w:p>
    <w:p w14:paraId="51DA391F" w14:textId="77777777" w:rsidR="001C44B3" w:rsidRDefault="001C44B3" w:rsidP="007C2CD1">
      <w:pPr>
        <w:pStyle w:val="StandardWeb"/>
        <w:shd w:val="clear" w:color="auto" w:fill="FFFFFF"/>
        <w:spacing w:before="0" w:beforeAutospacing="0" w:after="390" w:afterAutospacing="0"/>
        <w:jc w:val="both"/>
        <w:rPr>
          <w:rFonts w:asciiTheme="minorHAnsi" w:hAnsiTheme="minorHAnsi" w:cstheme="minorHAnsi"/>
        </w:rPr>
      </w:pPr>
    </w:p>
    <w:p w14:paraId="72B14418" w14:textId="77777777" w:rsidR="001C44B3" w:rsidRDefault="001C44B3" w:rsidP="007C2CD1">
      <w:pPr>
        <w:pStyle w:val="StandardWeb"/>
        <w:shd w:val="clear" w:color="auto" w:fill="FFFFFF"/>
        <w:spacing w:before="0" w:beforeAutospacing="0" w:after="390" w:afterAutospacing="0"/>
        <w:jc w:val="both"/>
        <w:rPr>
          <w:rFonts w:asciiTheme="minorHAnsi" w:hAnsiTheme="minorHAnsi" w:cstheme="minorHAnsi"/>
        </w:rPr>
      </w:pPr>
    </w:p>
    <w:p w14:paraId="0E665447" w14:textId="77777777" w:rsidR="001C44B3" w:rsidRDefault="001C44B3" w:rsidP="007C2CD1">
      <w:pPr>
        <w:pStyle w:val="StandardWeb"/>
        <w:shd w:val="clear" w:color="auto" w:fill="FFFFFF"/>
        <w:spacing w:before="0" w:beforeAutospacing="0" w:after="390" w:afterAutospacing="0"/>
        <w:jc w:val="both"/>
        <w:rPr>
          <w:rFonts w:asciiTheme="minorHAnsi" w:hAnsiTheme="minorHAnsi" w:cstheme="minorHAnsi"/>
        </w:rPr>
      </w:pPr>
    </w:p>
    <w:p w14:paraId="7292384F" w14:textId="77777777" w:rsidR="001C44B3" w:rsidRPr="000533CC" w:rsidRDefault="001C44B3" w:rsidP="007C2CD1">
      <w:pPr>
        <w:pStyle w:val="StandardWeb"/>
        <w:shd w:val="clear" w:color="auto" w:fill="FFFFFF"/>
        <w:spacing w:before="0" w:beforeAutospacing="0" w:after="390" w:afterAutospacing="0"/>
        <w:jc w:val="both"/>
        <w:rPr>
          <w:rFonts w:asciiTheme="minorHAnsi" w:hAnsiTheme="minorHAnsi" w:cstheme="minorHAnsi"/>
        </w:rPr>
      </w:pPr>
    </w:p>
    <w:p w14:paraId="6BD6B348" w14:textId="1B928550" w:rsidR="007A64A6" w:rsidRDefault="006D60B6" w:rsidP="0045172E">
      <w:pPr>
        <w:tabs>
          <w:tab w:val="right" w:leader="dot" w:pos="8505"/>
        </w:tabs>
        <w:spacing w:line="276" w:lineRule="auto"/>
        <w:jc w:val="both"/>
        <w:rPr>
          <w:rFonts w:asciiTheme="minorHAnsi" w:hAnsiTheme="minorHAnsi" w:cstheme="minorHAnsi"/>
          <w:b/>
          <w:bCs/>
        </w:rPr>
      </w:pPr>
      <w:r w:rsidRPr="000533CC">
        <w:rPr>
          <w:rFonts w:asciiTheme="minorHAnsi" w:hAnsiTheme="minorHAnsi" w:cstheme="minorHAnsi"/>
          <w:b/>
          <w:bCs/>
        </w:rPr>
        <w:t>POČETAK ISHOĐENJA DOKUMENTACIJE ZA KRUŽNI TOK</w:t>
      </w:r>
    </w:p>
    <w:p w14:paraId="0E1DABFE" w14:textId="77777777" w:rsidR="000533CC" w:rsidRPr="000533CC" w:rsidRDefault="000533CC" w:rsidP="0045172E">
      <w:pPr>
        <w:tabs>
          <w:tab w:val="right" w:leader="dot" w:pos="8505"/>
        </w:tabs>
        <w:spacing w:line="276" w:lineRule="auto"/>
        <w:jc w:val="both"/>
        <w:rPr>
          <w:rFonts w:asciiTheme="minorHAnsi" w:hAnsiTheme="minorHAnsi" w:cstheme="minorHAnsi"/>
          <w:b/>
          <w:bCs/>
        </w:rPr>
      </w:pPr>
    </w:p>
    <w:p w14:paraId="311487FA" w14:textId="2704FB06" w:rsidR="007943AB" w:rsidRDefault="007A64A6" w:rsidP="000533CC">
      <w:pPr>
        <w:tabs>
          <w:tab w:val="right" w:leader="dot" w:pos="8505"/>
        </w:tabs>
        <w:spacing w:line="276" w:lineRule="auto"/>
        <w:jc w:val="center"/>
        <w:rPr>
          <w:rFonts w:asciiTheme="minorHAnsi" w:hAnsiTheme="minorHAnsi" w:cstheme="minorHAnsi"/>
          <w:b/>
          <w:bCs/>
        </w:rPr>
      </w:pPr>
      <w:r w:rsidRPr="000533CC">
        <w:rPr>
          <w:rFonts w:asciiTheme="minorHAnsi" w:hAnsiTheme="minorHAnsi" w:cstheme="minorHAnsi"/>
          <w:noProof/>
        </w:rPr>
        <w:drawing>
          <wp:inline distT="0" distB="0" distL="0" distR="0" wp14:anchorId="662E1C5F" wp14:editId="18312CBD">
            <wp:extent cx="2772461" cy="1247682"/>
            <wp:effectExtent l="0" t="0" r="0" b="0"/>
            <wp:docPr id="2138781389" name="Slika 5" descr="Slika na kojoj se prikazuje nebo, vanjski, tekst, kuć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81389" name="Slika 5" descr="Slika na kojoj se prikazuje nebo, vanjski, tekst, kuća&#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2187" cy="1265560"/>
                    </a:xfrm>
                    <a:prstGeom prst="rect">
                      <a:avLst/>
                    </a:prstGeom>
                    <a:noFill/>
                    <a:ln>
                      <a:noFill/>
                    </a:ln>
                  </pic:spPr>
                </pic:pic>
              </a:graphicData>
            </a:graphic>
          </wp:inline>
        </w:drawing>
      </w:r>
    </w:p>
    <w:p w14:paraId="0FD93B82" w14:textId="77777777" w:rsidR="00E40835" w:rsidRPr="000533CC" w:rsidRDefault="00E40835" w:rsidP="000533CC">
      <w:pPr>
        <w:tabs>
          <w:tab w:val="right" w:leader="dot" w:pos="8505"/>
        </w:tabs>
        <w:spacing w:line="276" w:lineRule="auto"/>
        <w:jc w:val="center"/>
        <w:rPr>
          <w:rFonts w:asciiTheme="minorHAnsi" w:hAnsiTheme="minorHAnsi" w:cstheme="minorHAnsi"/>
          <w:b/>
          <w:bCs/>
        </w:rPr>
      </w:pPr>
    </w:p>
    <w:p w14:paraId="59723856" w14:textId="7D633A1E" w:rsidR="00E95EFF" w:rsidRPr="000533CC" w:rsidRDefault="007943AB" w:rsidP="00EF40CF">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Nakon što je 2019. Garešnica dobila prvi kružni tok, u blizini autobusnog kolodvora i benzinske postaje, u pripremi je izgradnja još jednog. </w:t>
      </w:r>
      <w:r w:rsidR="006D60B6" w:rsidRPr="000533CC">
        <w:rPr>
          <w:rFonts w:asciiTheme="minorHAnsi" w:hAnsiTheme="minorHAnsi" w:cstheme="minorHAnsi"/>
        </w:rPr>
        <w:t>U studenom</w:t>
      </w:r>
      <w:r w:rsidRPr="000533CC">
        <w:rPr>
          <w:rFonts w:asciiTheme="minorHAnsi" w:hAnsiTheme="minorHAnsi" w:cstheme="minorHAnsi"/>
        </w:rPr>
        <w:t xml:space="preserve"> </w:t>
      </w:r>
      <w:r w:rsidR="006D60B6" w:rsidRPr="000533CC">
        <w:rPr>
          <w:rFonts w:asciiTheme="minorHAnsi" w:hAnsiTheme="minorHAnsi" w:cstheme="minorHAnsi"/>
        </w:rPr>
        <w:t>je</w:t>
      </w:r>
      <w:r w:rsidRPr="000533CC">
        <w:rPr>
          <w:rFonts w:asciiTheme="minorHAnsi" w:hAnsiTheme="minorHAnsi" w:cstheme="minorHAnsi"/>
        </w:rPr>
        <w:t xml:space="preserve"> između grada i Hrvatskih cesta potpisan Sporazum o sufinanciranju projekta rekonstrukcije raskrižja državne, županijske i nerazvrstane ceste kod Centra za posjetitelje i hotela, u koji se ulazi iz četiri kraka, a sve reguliraju semafori.</w:t>
      </w:r>
      <w:r w:rsidR="006D60B6" w:rsidRPr="000533CC">
        <w:rPr>
          <w:rFonts w:asciiTheme="minorHAnsi" w:hAnsiTheme="minorHAnsi" w:cstheme="minorHAnsi"/>
        </w:rPr>
        <w:t xml:space="preserve"> </w:t>
      </w:r>
      <w:r w:rsidRPr="000533CC">
        <w:rPr>
          <w:rFonts w:asciiTheme="minorHAnsi" w:hAnsiTheme="minorHAnsi" w:cstheme="minorHAnsi"/>
        </w:rPr>
        <w:t>Grad je preuzeo obvezu izrade geodetske snimke i tehničke dokumentacije, uređenja imovinsko – pravnih odnosa i izrade troškovnika. Sporazum su Hrvatske ceste preuzele obvezu ishođenja građevinske dozvole, provedbu postupka javne nabave i financiranja samog projekta.</w:t>
      </w:r>
      <w:r w:rsidR="006D60B6" w:rsidRPr="000533CC">
        <w:rPr>
          <w:rFonts w:asciiTheme="minorHAnsi" w:hAnsiTheme="minorHAnsi" w:cstheme="minorHAnsi"/>
        </w:rPr>
        <w:t xml:space="preserve"> </w:t>
      </w:r>
      <w:r w:rsidRPr="000533CC">
        <w:rPr>
          <w:rFonts w:asciiTheme="minorHAnsi" w:hAnsiTheme="minorHAnsi" w:cstheme="minorHAnsi"/>
        </w:rPr>
        <w:t>Ono što je za očekivati da će ovo rješenje ubrzati i olakšati protok prometa na prilično nepreglednom raskrižju.</w:t>
      </w:r>
    </w:p>
    <w:p w14:paraId="7539B6A9" w14:textId="565BAAB0" w:rsidR="00FA43C0" w:rsidRDefault="0045172E" w:rsidP="000533CC">
      <w:pPr>
        <w:pStyle w:val="StandardWeb"/>
        <w:shd w:val="clear" w:color="auto" w:fill="FFFFFF"/>
        <w:spacing w:before="0" w:beforeAutospacing="0" w:after="0" w:afterAutospacing="0"/>
        <w:rPr>
          <w:rFonts w:asciiTheme="minorHAnsi" w:hAnsiTheme="minorHAnsi" w:cstheme="minorHAnsi"/>
          <w:b/>
          <w:bCs/>
        </w:rPr>
      </w:pPr>
      <w:r w:rsidRPr="000533CC">
        <w:rPr>
          <w:rFonts w:asciiTheme="minorHAnsi" w:hAnsiTheme="minorHAnsi" w:cstheme="minorHAnsi"/>
          <w:b/>
          <w:bCs/>
        </w:rPr>
        <w:t>OBNOVA CESTE U MALOM PAŠIJANU</w:t>
      </w:r>
    </w:p>
    <w:p w14:paraId="05D4FA94" w14:textId="77777777" w:rsidR="00C40A55" w:rsidRPr="000533CC" w:rsidRDefault="00C40A55" w:rsidP="000533CC">
      <w:pPr>
        <w:pStyle w:val="StandardWeb"/>
        <w:shd w:val="clear" w:color="auto" w:fill="FFFFFF"/>
        <w:spacing w:before="0" w:beforeAutospacing="0" w:after="0" w:afterAutospacing="0"/>
        <w:rPr>
          <w:rFonts w:asciiTheme="minorHAnsi" w:hAnsiTheme="minorHAnsi" w:cstheme="minorHAnsi"/>
          <w:b/>
          <w:bCs/>
        </w:rPr>
      </w:pPr>
    </w:p>
    <w:p w14:paraId="4A19CD0A" w14:textId="3A952280" w:rsidR="00275A47" w:rsidRPr="000533CC" w:rsidRDefault="00B91FA7" w:rsidP="0045172E">
      <w:pPr>
        <w:pStyle w:val="StandardWeb"/>
        <w:shd w:val="clear" w:color="auto" w:fill="FFFFFF"/>
        <w:spacing w:before="0" w:beforeAutospacing="0" w:after="390" w:afterAutospacing="0"/>
        <w:jc w:val="both"/>
        <w:rPr>
          <w:rFonts w:asciiTheme="minorHAnsi" w:hAnsiTheme="minorHAnsi" w:cstheme="minorHAnsi"/>
          <w:shd w:val="clear" w:color="auto" w:fill="FFFFFF"/>
        </w:rPr>
      </w:pPr>
      <w:r w:rsidRPr="000533CC">
        <w:rPr>
          <w:rFonts w:asciiTheme="minorHAnsi" w:hAnsiTheme="minorHAnsi" w:cstheme="minorHAnsi"/>
          <w:shd w:val="clear" w:color="auto" w:fill="FFFFFF"/>
        </w:rPr>
        <w:t>U izvještajnom razdoblju obnovljena je i</w:t>
      </w:r>
      <w:r w:rsidR="00CA200D" w:rsidRPr="000533CC">
        <w:rPr>
          <w:rFonts w:asciiTheme="minorHAnsi" w:hAnsiTheme="minorHAnsi" w:cstheme="minorHAnsi"/>
          <w:shd w:val="clear" w:color="auto" w:fill="FFFFFF"/>
        </w:rPr>
        <w:t xml:space="preserve"> trošna cesta u Malom </w:t>
      </w:r>
      <w:proofErr w:type="spellStart"/>
      <w:r w:rsidR="00CA200D" w:rsidRPr="000533CC">
        <w:rPr>
          <w:rFonts w:asciiTheme="minorHAnsi" w:hAnsiTheme="minorHAnsi" w:cstheme="minorHAnsi"/>
          <w:shd w:val="clear" w:color="auto" w:fill="FFFFFF"/>
        </w:rPr>
        <w:t>Pašijanu</w:t>
      </w:r>
      <w:proofErr w:type="spellEnd"/>
      <w:r w:rsidR="00CA200D" w:rsidRPr="000533CC">
        <w:rPr>
          <w:rFonts w:asciiTheme="minorHAnsi" w:hAnsiTheme="minorHAnsi" w:cstheme="minorHAnsi"/>
          <w:shd w:val="clear" w:color="auto" w:fill="FFFFFF"/>
        </w:rPr>
        <w:t xml:space="preserve"> koja je </w:t>
      </w:r>
      <w:r w:rsidRPr="000533CC">
        <w:rPr>
          <w:rFonts w:asciiTheme="minorHAnsi" w:hAnsiTheme="minorHAnsi" w:cstheme="minorHAnsi"/>
          <w:shd w:val="clear" w:color="auto" w:fill="FFFFFF"/>
        </w:rPr>
        <w:t>bila</w:t>
      </w:r>
      <w:r w:rsidR="00CA200D" w:rsidRPr="000533CC">
        <w:rPr>
          <w:rFonts w:asciiTheme="minorHAnsi" w:hAnsiTheme="minorHAnsi" w:cstheme="minorHAnsi"/>
          <w:shd w:val="clear" w:color="auto" w:fill="FFFFFF"/>
        </w:rPr>
        <w:t xml:space="preserve"> u izrazito lošem stanju zbog puknuća, nagiba i rupa te ju je zbog sigurnosti putnika i pješaka</w:t>
      </w:r>
      <w:r w:rsidRPr="000533CC">
        <w:rPr>
          <w:rFonts w:asciiTheme="minorHAnsi" w:hAnsiTheme="minorHAnsi" w:cstheme="minorHAnsi"/>
          <w:shd w:val="clear" w:color="auto" w:fill="FFFFFF"/>
        </w:rPr>
        <w:t xml:space="preserve"> bilo</w:t>
      </w:r>
      <w:r w:rsidR="00CA200D" w:rsidRPr="000533CC">
        <w:rPr>
          <w:rFonts w:asciiTheme="minorHAnsi" w:hAnsiTheme="minorHAnsi" w:cstheme="minorHAnsi"/>
          <w:shd w:val="clear" w:color="auto" w:fill="FFFFFF"/>
        </w:rPr>
        <w:t xml:space="preserve"> potrebno što prije sanirati.</w:t>
      </w:r>
      <w:r w:rsidR="009E73FE" w:rsidRPr="000533CC">
        <w:rPr>
          <w:rFonts w:asciiTheme="minorHAnsi" w:hAnsiTheme="minorHAnsi" w:cstheme="minorHAnsi"/>
          <w:shd w:val="clear" w:color="auto" w:fill="FFFFFF"/>
        </w:rPr>
        <w:t xml:space="preserve"> Radovi su obuhvatili pripremne radove te radove na kolničkoj konstrukciji.</w:t>
      </w:r>
      <w:r w:rsidR="00CA200D" w:rsidRPr="000533CC">
        <w:rPr>
          <w:rFonts w:asciiTheme="minorHAnsi" w:hAnsiTheme="minorHAnsi" w:cstheme="minorHAnsi"/>
          <w:shd w:val="clear" w:color="auto" w:fill="FFFFFF"/>
        </w:rPr>
        <w:t xml:space="preserve"> </w:t>
      </w:r>
      <w:r w:rsidR="009E73FE" w:rsidRPr="000533CC">
        <w:rPr>
          <w:rFonts w:asciiTheme="minorHAnsi" w:hAnsiTheme="minorHAnsi" w:cstheme="minorHAnsi"/>
          <w:shd w:val="clear" w:color="auto" w:fill="FFFFFF"/>
        </w:rPr>
        <w:t>Navedenom obnovom</w:t>
      </w:r>
      <w:r w:rsidR="00CA200D" w:rsidRPr="000533CC">
        <w:rPr>
          <w:rFonts w:asciiTheme="minorHAnsi" w:hAnsiTheme="minorHAnsi" w:cstheme="minorHAnsi"/>
          <w:shd w:val="clear" w:color="auto" w:fill="FFFFFF"/>
        </w:rPr>
        <w:t xml:space="preserve"> </w:t>
      </w:r>
      <w:r w:rsidRPr="000533CC">
        <w:rPr>
          <w:rFonts w:asciiTheme="minorHAnsi" w:hAnsiTheme="minorHAnsi" w:cstheme="minorHAnsi"/>
          <w:shd w:val="clear" w:color="auto" w:fill="FFFFFF"/>
        </w:rPr>
        <w:t>se</w:t>
      </w:r>
      <w:r w:rsidR="00CA200D" w:rsidRPr="000533CC">
        <w:rPr>
          <w:rFonts w:asciiTheme="minorHAnsi" w:hAnsiTheme="minorHAnsi" w:cstheme="minorHAnsi"/>
          <w:shd w:val="clear" w:color="auto" w:fill="FFFFFF"/>
        </w:rPr>
        <w:t xml:space="preserve"> mještanima osigura</w:t>
      </w:r>
      <w:r w:rsidRPr="000533CC">
        <w:rPr>
          <w:rFonts w:asciiTheme="minorHAnsi" w:hAnsiTheme="minorHAnsi" w:cstheme="minorHAnsi"/>
          <w:shd w:val="clear" w:color="auto" w:fill="FFFFFF"/>
        </w:rPr>
        <w:t>o</w:t>
      </w:r>
      <w:r w:rsidR="00CA200D" w:rsidRPr="000533CC">
        <w:rPr>
          <w:rFonts w:asciiTheme="minorHAnsi" w:hAnsiTheme="minorHAnsi" w:cstheme="minorHAnsi"/>
          <w:shd w:val="clear" w:color="auto" w:fill="FFFFFF"/>
        </w:rPr>
        <w:t xml:space="preserve"> i kvalitetan pristup do njihovih kuća te po</w:t>
      </w:r>
      <w:r w:rsidR="00E40835">
        <w:rPr>
          <w:rFonts w:asciiTheme="minorHAnsi" w:hAnsiTheme="minorHAnsi" w:cstheme="minorHAnsi"/>
          <w:shd w:val="clear" w:color="auto" w:fill="FFFFFF"/>
        </w:rPr>
        <w:t xml:space="preserve">jačao </w:t>
      </w:r>
      <w:r w:rsidR="00CA200D" w:rsidRPr="000533CC">
        <w:rPr>
          <w:rFonts w:asciiTheme="minorHAnsi" w:hAnsiTheme="minorHAnsi" w:cstheme="minorHAnsi"/>
          <w:shd w:val="clear" w:color="auto" w:fill="FFFFFF"/>
        </w:rPr>
        <w:t xml:space="preserve">povezanost s Garešnicom i Bjelovarom, a </w:t>
      </w:r>
      <w:r w:rsidR="00E40835">
        <w:rPr>
          <w:rFonts w:asciiTheme="minorHAnsi" w:hAnsiTheme="minorHAnsi" w:cstheme="minorHAnsi"/>
          <w:shd w:val="clear" w:color="auto" w:fill="FFFFFF"/>
        </w:rPr>
        <w:t xml:space="preserve">samim </w:t>
      </w:r>
      <w:r w:rsidR="00CA200D" w:rsidRPr="000533CC">
        <w:rPr>
          <w:rFonts w:asciiTheme="minorHAnsi" w:hAnsiTheme="minorHAnsi" w:cstheme="minorHAnsi"/>
          <w:shd w:val="clear" w:color="auto" w:fill="FFFFFF"/>
        </w:rPr>
        <w:t xml:space="preserve">time </w:t>
      </w:r>
      <w:r w:rsidR="00E40835">
        <w:rPr>
          <w:rFonts w:asciiTheme="minorHAnsi" w:hAnsiTheme="minorHAnsi" w:cstheme="minorHAnsi"/>
          <w:shd w:val="clear" w:color="auto" w:fill="FFFFFF"/>
        </w:rPr>
        <w:t xml:space="preserve">i </w:t>
      </w:r>
      <w:r w:rsidR="00CA200D" w:rsidRPr="000533CC">
        <w:rPr>
          <w:rFonts w:asciiTheme="minorHAnsi" w:hAnsiTheme="minorHAnsi" w:cstheme="minorHAnsi"/>
          <w:shd w:val="clear" w:color="auto" w:fill="FFFFFF"/>
        </w:rPr>
        <w:t xml:space="preserve">dostupnost raznih uslugama. Ministarstvo regionalnoga razvoja i fondova EU donijelo je odluku o odabiru projekata za sufinanciranje prijavljenih na Program za poboljšanje infrastrukture na područjima naseljenim pripadnicima nacionalnih manjina 2023., a među njima je </w:t>
      </w:r>
      <w:r w:rsidRPr="000533CC">
        <w:rPr>
          <w:rFonts w:asciiTheme="minorHAnsi" w:hAnsiTheme="minorHAnsi" w:cstheme="minorHAnsi"/>
          <w:shd w:val="clear" w:color="auto" w:fill="FFFFFF"/>
        </w:rPr>
        <w:t xml:space="preserve">bio </w:t>
      </w:r>
      <w:r w:rsidR="00CA200D" w:rsidRPr="000533CC">
        <w:rPr>
          <w:rFonts w:asciiTheme="minorHAnsi" w:hAnsiTheme="minorHAnsi" w:cstheme="minorHAnsi"/>
          <w:shd w:val="clear" w:color="auto" w:fill="FFFFFF"/>
        </w:rPr>
        <w:t xml:space="preserve">i projekt Grada Garešnice koji će biti financiran iznosom od 27 tisuća eura. Za prvu fazu osigurano je 25 tisuća eura, putem Programa održivog razvoja lokalne zajednice, što je ukupno 52 tisuća eura. </w:t>
      </w:r>
    </w:p>
    <w:p w14:paraId="149C7E5B" w14:textId="77777777" w:rsidR="008E268E" w:rsidRPr="000533CC" w:rsidRDefault="008E268E" w:rsidP="00237EB6">
      <w:pPr>
        <w:tabs>
          <w:tab w:val="right" w:leader="dot" w:pos="8505"/>
        </w:tabs>
        <w:spacing w:line="276" w:lineRule="auto"/>
        <w:jc w:val="center"/>
        <w:rPr>
          <w:rFonts w:asciiTheme="minorHAnsi" w:hAnsiTheme="minorHAnsi" w:cstheme="minorHAnsi"/>
          <w:b/>
          <w:bCs/>
        </w:rPr>
      </w:pPr>
      <w:r w:rsidRPr="000533CC">
        <w:rPr>
          <w:rFonts w:asciiTheme="minorHAnsi" w:hAnsiTheme="minorHAnsi" w:cstheme="minorHAnsi"/>
          <w:b/>
          <w:bCs/>
        </w:rPr>
        <w:t>AKTIVNOSTI U DRUŠTVENIM DJELATNOSTIMA</w:t>
      </w:r>
    </w:p>
    <w:p w14:paraId="2B7B8D9B" w14:textId="77777777" w:rsidR="008D3388" w:rsidRPr="000533CC" w:rsidRDefault="008D3388" w:rsidP="008D3388">
      <w:pPr>
        <w:tabs>
          <w:tab w:val="right" w:leader="dot" w:pos="8505"/>
        </w:tabs>
        <w:spacing w:line="276" w:lineRule="auto"/>
        <w:jc w:val="both"/>
        <w:rPr>
          <w:rFonts w:asciiTheme="minorHAnsi" w:hAnsiTheme="minorHAnsi" w:cstheme="minorHAnsi"/>
          <w:b/>
          <w:bCs/>
        </w:rPr>
      </w:pPr>
    </w:p>
    <w:p w14:paraId="29BBA775" w14:textId="065961E5" w:rsidR="001B5770" w:rsidRPr="006F029B" w:rsidRDefault="001B5770" w:rsidP="000533CC">
      <w:pPr>
        <w:spacing w:line="259" w:lineRule="auto"/>
        <w:jc w:val="both"/>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Sukladno Ugovorima koji su sklopljeni početkom 2023. godine, u izvještajnom razdoblju  </w:t>
      </w:r>
      <w:r w:rsidRPr="006F029B">
        <w:rPr>
          <w:rFonts w:asciiTheme="minorHAnsi" w:eastAsiaTheme="minorHAnsi" w:hAnsiTheme="minorHAnsi" w:cstheme="minorHAnsi"/>
          <w:kern w:val="2"/>
          <w14:ligatures w14:val="standardContextual"/>
        </w:rPr>
        <w:t>financirane su  aktivnosti</w:t>
      </w:r>
      <w:r w:rsidRPr="006F029B">
        <w:rPr>
          <w:rFonts w:asciiTheme="minorHAnsi" w:eastAsiaTheme="minorHAnsi" w:hAnsiTheme="minorHAnsi" w:cstheme="minorHAnsi"/>
          <w:b/>
          <w:bCs/>
          <w:kern w:val="2"/>
          <w14:ligatures w14:val="standardContextual"/>
        </w:rPr>
        <w:t xml:space="preserve"> </w:t>
      </w:r>
      <w:r w:rsidRPr="006F029B">
        <w:rPr>
          <w:rFonts w:asciiTheme="minorHAnsi" w:hAnsiTheme="minorHAnsi" w:cstheme="minorHAnsi"/>
        </w:rPr>
        <w:t xml:space="preserve">gradske Vatrogasne i Sportske zajednice, Zajednice tehničke kulture, Turističke zajednice Sjeverna Moslavina i Gradskog društva Crvenog križa. </w:t>
      </w:r>
    </w:p>
    <w:p w14:paraId="1F140F85" w14:textId="1819E196" w:rsidR="001B5770" w:rsidRPr="006F029B" w:rsidRDefault="001B5770" w:rsidP="000533CC">
      <w:pPr>
        <w:spacing w:line="240" w:lineRule="auto"/>
        <w:jc w:val="both"/>
        <w:rPr>
          <w:rFonts w:asciiTheme="minorHAnsi" w:eastAsiaTheme="minorHAnsi" w:hAnsiTheme="minorHAnsi" w:cstheme="minorHAnsi"/>
          <w:b/>
          <w:bCs/>
          <w:kern w:val="2"/>
          <w14:ligatures w14:val="standardContextual"/>
        </w:rPr>
      </w:pPr>
      <w:r w:rsidRPr="006F029B">
        <w:rPr>
          <w:rFonts w:asciiTheme="minorHAnsi" w:hAnsiTheme="minorHAnsi" w:cstheme="minorHAnsi"/>
        </w:rPr>
        <w:t xml:space="preserve">Temeljem Zakona o udrugama osigurava se učinkovito djelovanje udruga sa svojstvom pravne osobe te se stvaraju preduvjeti za djelotvorno financiranje programa i projekata od interesa za opće dobro koje provode udruge.  Za javne potrebe u kulturi što obuhvaća redovan rad Hrvatske knjižnice i čitaonice te dotacije udrugama iz kulture iz Proračuna Grada Garešnice u ovom izvještajnom periodu izdvojeno je </w:t>
      </w:r>
      <w:r w:rsidR="00764D71" w:rsidRPr="006F029B">
        <w:rPr>
          <w:rFonts w:asciiTheme="minorHAnsi" w:hAnsiTheme="minorHAnsi" w:cstheme="minorHAnsi"/>
        </w:rPr>
        <w:t>96.310,00</w:t>
      </w:r>
      <w:r w:rsidRPr="006F029B">
        <w:rPr>
          <w:rFonts w:asciiTheme="minorHAnsi" w:hAnsiTheme="minorHAnsi" w:cstheme="minorHAnsi"/>
        </w:rPr>
        <w:t xml:space="preserve"> eura, za javne potrebe u tehničkoj kulturi </w:t>
      </w:r>
      <w:r w:rsidR="00764D71" w:rsidRPr="006F029B">
        <w:rPr>
          <w:rFonts w:asciiTheme="minorHAnsi" w:hAnsiTheme="minorHAnsi" w:cstheme="minorHAnsi"/>
        </w:rPr>
        <w:t>6.635,02</w:t>
      </w:r>
      <w:r w:rsidRPr="006F029B">
        <w:rPr>
          <w:rFonts w:asciiTheme="minorHAnsi" w:hAnsiTheme="minorHAnsi" w:cstheme="minorHAnsi"/>
        </w:rPr>
        <w:t xml:space="preserve"> eura, za javne potrebe u sportu 45.12</w:t>
      </w:r>
      <w:r w:rsidR="00764D71" w:rsidRPr="006F029B">
        <w:rPr>
          <w:rFonts w:asciiTheme="minorHAnsi" w:hAnsiTheme="minorHAnsi" w:cstheme="minorHAnsi"/>
        </w:rPr>
        <w:t>5,02</w:t>
      </w:r>
      <w:r w:rsidRPr="006F029B">
        <w:rPr>
          <w:rFonts w:asciiTheme="minorHAnsi" w:hAnsiTheme="minorHAnsi" w:cstheme="minorHAnsi"/>
        </w:rPr>
        <w:t xml:space="preserve"> eura,</w:t>
      </w:r>
      <w:r w:rsidR="00E40835" w:rsidRPr="006F029B">
        <w:rPr>
          <w:rFonts w:asciiTheme="minorHAnsi" w:hAnsiTheme="minorHAnsi" w:cstheme="minorHAnsi"/>
        </w:rPr>
        <w:t xml:space="preserve"> </w:t>
      </w:r>
      <w:r w:rsidR="00764D71" w:rsidRPr="006F029B">
        <w:rPr>
          <w:rFonts w:asciiTheme="minorHAnsi" w:hAnsiTheme="minorHAnsi" w:cstheme="minorHAnsi"/>
        </w:rPr>
        <w:t xml:space="preserve">za javne potrebe u zdravstvu izdvojeno je </w:t>
      </w:r>
      <w:r w:rsidR="00764D71" w:rsidRPr="006F029B">
        <w:rPr>
          <w:rFonts w:asciiTheme="minorHAnsi" w:hAnsiTheme="minorHAnsi" w:cstheme="minorHAnsi"/>
        </w:rPr>
        <w:lastRenderedPageBreak/>
        <w:t>5.461,00 eura,</w:t>
      </w:r>
      <w:r w:rsidRPr="006F029B">
        <w:rPr>
          <w:rFonts w:asciiTheme="minorHAnsi" w:hAnsiTheme="minorHAnsi" w:cstheme="minorHAnsi"/>
        </w:rPr>
        <w:t xml:space="preserve"> za financiranje Vatrogasne zajednice Grada </w:t>
      </w:r>
      <w:r w:rsidR="00764D71" w:rsidRPr="006F029B">
        <w:rPr>
          <w:rFonts w:asciiTheme="minorHAnsi" w:hAnsiTheme="minorHAnsi" w:cstheme="minorHAnsi"/>
        </w:rPr>
        <w:t>50.812,30</w:t>
      </w:r>
      <w:r w:rsidRPr="006F029B">
        <w:rPr>
          <w:rFonts w:asciiTheme="minorHAnsi" w:hAnsiTheme="minorHAnsi" w:cstheme="minorHAnsi"/>
        </w:rPr>
        <w:t xml:space="preserve"> eura  te za humanitarnu djelatnost Crvenog križa 15.</w:t>
      </w:r>
      <w:r w:rsidR="00764D71" w:rsidRPr="006F029B">
        <w:rPr>
          <w:rFonts w:asciiTheme="minorHAnsi" w:hAnsiTheme="minorHAnsi" w:cstheme="minorHAnsi"/>
        </w:rPr>
        <w:t>500</w:t>
      </w:r>
      <w:r w:rsidRPr="006F029B">
        <w:rPr>
          <w:rFonts w:asciiTheme="minorHAnsi" w:hAnsiTheme="minorHAnsi" w:cstheme="minorHAnsi"/>
        </w:rPr>
        <w:t xml:space="preserve">,00 eura. </w:t>
      </w:r>
    </w:p>
    <w:p w14:paraId="5B460F09" w14:textId="77777777" w:rsidR="001B5770" w:rsidRPr="006F029B" w:rsidRDefault="001B5770" w:rsidP="00D851D4">
      <w:pPr>
        <w:spacing w:line="276" w:lineRule="auto"/>
        <w:jc w:val="both"/>
        <w:rPr>
          <w:rFonts w:asciiTheme="minorHAnsi" w:hAnsiTheme="minorHAnsi" w:cstheme="minorHAnsi"/>
          <w:color w:val="FF0000"/>
        </w:rPr>
      </w:pPr>
    </w:p>
    <w:p w14:paraId="6166F9DA" w14:textId="426C9968" w:rsidR="001143B9" w:rsidRPr="000533CC" w:rsidRDefault="001C0AC6" w:rsidP="00D851D4">
      <w:pPr>
        <w:spacing w:line="276" w:lineRule="auto"/>
        <w:jc w:val="both"/>
        <w:rPr>
          <w:rFonts w:asciiTheme="minorHAnsi" w:hAnsiTheme="minorHAnsi" w:cstheme="minorHAnsi"/>
          <w:shd w:val="clear" w:color="auto" w:fill="FFFFFF"/>
        </w:rPr>
      </w:pPr>
      <w:r w:rsidRPr="000533CC">
        <w:rPr>
          <w:rFonts w:asciiTheme="minorHAnsi" w:hAnsiTheme="minorHAnsi" w:cstheme="minorHAnsi"/>
        </w:rPr>
        <w:t xml:space="preserve">Za potrebe socijalne skrbi u drugoj polovici 2023. godine utrošeno je </w:t>
      </w:r>
      <w:r w:rsidR="001143B9" w:rsidRPr="000533CC">
        <w:rPr>
          <w:rFonts w:asciiTheme="minorHAnsi" w:hAnsiTheme="minorHAnsi" w:cstheme="minorHAnsi"/>
        </w:rPr>
        <w:t>23.759,37 eura</w:t>
      </w:r>
      <w:r w:rsidRPr="000533CC">
        <w:rPr>
          <w:rFonts w:asciiTheme="minorHAnsi" w:hAnsiTheme="minorHAnsi" w:cstheme="minorHAnsi"/>
        </w:rPr>
        <w:t xml:space="preserve">.  U izvještajnom razdoblju doneseno je </w:t>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r>
      <w:r w:rsidRPr="000533CC">
        <w:rPr>
          <w:rFonts w:asciiTheme="minorHAnsi" w:hAnsiTheme="minorHAnsi" w:cstheme="minorHAnsi"/>
        </w:rPr>
        <w:softHyphen/>
        <w:t>15</w:t>
      </w:r>
      <w:r w:rsidR="001143B9" w:rsidRPr="000533CC">
        <w:rPr>
          <w:rFonts w:asciiTheme="minorHAnsi" w:hAnsiTheme="minorHAnsi" w:cstheme="minorHAnsi"/>
        </w:rPr>
        <w:t>3</w:t>
      </w:r>
      <w:r w:rsidRPr="000533CC">
        <w:rPr>
          <w:rFonts w:asciiTheme="minorHAnsi" w:hAnsiTheme="minorHAnsi" w:cstheme="minorHAnsi"/>
        </w:rPr>
        <w:t xml:space="preserve"> rješenja o priznavanju prava na troškove stanovanja koji se odnose na troškove ogrjeva. </w:t>
      </w:r>
      <w:r w:rsidR="00B91FA7" w:rsidRPr="000533CC">
        <w:rPr>
          <w:rFonts w:asciiTheme="minorHAnsi" w:hAnsiTheme="minorHAnsi" w:cstheme="minorHAnsi"/>
          <w:shd w:val="clear" w:color="auto" w:fill="FFFFFF"/>
        </w:rPr>
        <w:t>K</w:t>
      </w:r>
      <w:r w:rsidRPr="000533CC">
        <w:rPr>
          <w:rFonts w:asciiTheme="minorHAnsi" w:hAnsiTheme="minorHAnsi" w:cstheme="minorHAnsi"/>
          <w:shd w:val="clear" w:color="auto" w:fill="FFFFFF"/>
        </w:rPr>
        <w:t>orisnicima je isplaćen iznos od 155</w:t>
      </w:r>
      <w:r w:rsidR="001143B9" w:rsidRPr="000533CC">
        <w:rPr>
          <w:rFonts w:asciiTheme="minorHAnsi" w:hAnsiTheme="minorHAnsi" w:cstheme="minorHAnsi"/>
          <w:shd w:val="clear" w:color="auto" w:fill="FFFFFF"/>
        </w:rPr>
        <w:t xml:space="preserve">,29 </w:t>
      </w:r>
      <w:r w:rsidRPr="000533CC">
        <w:rPr>
          <w:rFonts w:asciiTheme="minorHAnsi" w:hAnsiTheme="minorHAnsi" w:cstheme="minorHAnsi"/>
          <w:shd w:val="clear" w:color="auto" w:fill="FFFFFF"/>
        </w:rPr>
        <w:t>eura po korisniku, a sredstva za troškove ogrjeva u cijelosti su osigurana u Državnom proračunu Republike Hrvatske.</w:t>
      </w:r>
    </w:p>
    <w:p w14:paraId="03CD33E4" w14:textId="77777777" w:rsidR="001143B9" w:rsidRPr="000533CC" w:rsidRDefault="001143B9" w:rsidP="00D851D4">
      <w:pPr>
        <w:spacing w:line="276" w:lineRule="auto"/>
        <w:jc w:val="both"/>
        <w:rPr>
          <w:rFonts w:asciiTheme="minorHAnsi" w:hAnsiTheme="minorHAnsi" w:cstheme="minorHAnsi"/>
          <w:shd w:val="clear" w:color="auto" w:fill="FFFFFF"/>
        </w:rPr>
      </w:pPr>
    </w:p>
    <w:p w14:paraId="6D6CD9B9" w14:textId="156EF97F" w:rsidR="001C0AC6" w:rsidRPr="000533CC" w:rsidRDefault="001C0AC6" w:rsidP="00D851D4">
      <w:pPr>
        <w:spacing w:line="276" w:lineRule="auto"/>
        <w:jc w:val="both"/>
        <w:rPr>
          <w:rFonts w:asciiTheme="minorHAnsi" w:hAnsiTheme="minorHAnsi" w:cstheme="minorHAnsi"/>
        </w:rPr>
      </w:pPr>
      <w:r w:rsidRPr="000533CC">
        <w:rPr>
          <w:rFonts w:asciiTheme="minorHAnsi" w:hAnsiTheme="minorHAnsi" w:cstheme="minorHAnsi"/>
          <w:shd w:val="clear" w:color="auto" w:fill="FFFFFF"/>
        </w:rPr>
        <w:t>Nadalje</w:t>
      </w:r>
      <w:r w:rsidRPr="000533CC">
        <w:rPr>
          <w:rFonts w:asciiTheme="minorHAnsi" w:hAnsiTheme="minorHAnsi" w:cstheme="minorHAnsi"/>
        </w:rPr>
        <w:t>, don</w:t>
      </w:r>
      <w:r w:rsidR="00D851D4" w:rsidRPr="000533CC">
        <w:rPr>
          <w:rFonts w:asciiTheme="minorHAnsi" w:hAnsiTheme="minorHAnsi" w:cstheme="minorHAnsi"/>
        </w:rPr>
        <w:t>e</w:t>
      </w:r>
      <w:r w:rsidR="00ED1D34" w:rsidRPr="000533CC">
        <w:rPr>
          <w:rFonts w:asciiTheme="minorHAnsi" w:hAnsiTheme="minorHAnsi" w:cstheme="minorHAnsi"/>
        </w:rPr>
        <w:t>s</w:t>
      </w:r>
      <w:r w:rsidR="00D851D4" w:rsidRPr="000533CC">
        <w:rPr>
          <w:rFonts w:asciiTheme="minorHAnsi" w:hAnsiTheme="minorHAnsi" w:cstheme="minorHAnsi"/>
        </w:rPr>
        <w:t>eno</w:t>
      </w:r>
      <w:r w:rsidRPr="000533CC">
        <w:rPr>
          <w:rFonts w:asciiTheme="minorHAnsi" w:hAnsiTheme="minorHAnsi" w:cstheme="minorHAnsi"/>
        </w:rPr>
        <w:t xml:space="preserve"> je 4</w:t>
      </w:r>
      <w:r w:rsidR="00E55753" w:rsidRPr="000533CC">
        <w:rPr>
          <w:rFonts w:asciiTheme="minorHAnsi" w:hAnsiTheme="minorHAnsi" w:cstheme="minorHAnsi"/>
        </w:rPr>
        <w:t>8</w:t>
      </w:r>
      <w:r w:rsidRPr="000533CC">
        <w:rPr>
          <w:rFonts w:asciiTheme="minorHAnsi" w:hAnsiTheme="minorHAnsi" w:cstheme="minorHAnsi"/>
        </w:rPr>
        <w:t xml:space="preserve"> rješenja kojima je socijalno ugroženim sugrađanima osigurana jednokratna financijska pomoć</w:t>
      </w:r>
      <w:r w:rsidR="000C5F4E" w:rsidRPr="000533CC">
        <w:rPr>
          <w:rFonts w:asciiTheme="minorHAnsi" w:hAnsiTheme="minorHAnsi" w:cstheme="minorHAnsi"/>
        </w:rPr>
        <w:t xml:space="preserve"> u sveukupnom iznosu od 7</w:t>
      </w:r>
      <w:r w:rsidR="006F029B">
        <w:rPr>
          <w:rFonts w:asciiTheme="minorHAnsi" w:hAnsiTheme="minorHAnsi" w:cstheme="minorHAnsi"/>
        </w:rPr>
        <w:t>.</w:t>
      </w:r>
      <w:r w:rsidR="000C5F4E" w:rsidRPr="000533CC">
        <w:rPr>
          <w:rFonts w:asciiTheme="minorHAnsi" w:hAnsiTheme="minorHAnsi" w:cstheme="minorHAnsi"/>
        </w:rPr>
        <w:t>133,97 eura, koja je bila osigurana u proračunu grada.</w:t>
      </w:r>
    </w:p>
    <w:p w14:paraId="2F78AE8C" w14:textId="77777777" w:rsidR="009642C5" w:rsidRPr="000533CC" w:rsidRDefault="009642C5" w:rsidP="00D851D4">
      <w:pPr>
        <w:spacing w:line="276" w:lineRule="auto"/>
        <w:jc w:val="both"/>
        <w:rPr>
          <w:rFonts w:asciiTheme="minorHAnsi" w:hAnsiTheme="minorHAnsi" w:cstheme="minorHAnsi"/>
        </w:rPr>
      </w:pPr>
      <w:bookmarkStart w:id="0" w:name="_Hlk25251445"/>
    </w:p>
    <w:p w14:paraId="66FD2394" w14:textId="4068E058" w:rsidR="00D851D4" w:rsidRPr="000533CC" w:rsidRDefault="001C0AC6" w:rsidP="00D851D4">
      <w:pPr>
        <w:spacing w:line="276" w:lineRule="auto"/>
        <w:jc w:val="both"/>
        <w:rPr>
          <w:rFonts w:asciiTheme="minorHAnsi" w:hAnsiTheme="minorHAnsi" w:cstheme="minorHAnsi"/>
        </w:rPr>
      </w:pPr>
      <w:r w:rsidRPr="000533CC">
        <w:rPr>
          <w:rFonts w:asciiTheme="minorHAnsi" w:hAnsiTheme="minorHAnsi" w:cstheme="minorHAnsi"/>
        </w:rPr>
        <w:t xml:space="preserve">U izvještajnom periodu iz </w:t>
      </w:r>
      <w:bookmarkEnd w:id="0"/>
      <w:r w:rsidRPr="000533CC">
        <w:rPr>
          <w:rFonts w:asciiTheme="minorHAnsi" w:hAnsiTheme="minorHAnsi" w:cstheme="minorHAnsi"/>
        </w:rPr>
        <w:t>Proračuna Grada Garešnice za obrazovanj</w:t>
      </w:r>
      <w:r w:rsidR="00B0583E" w:rsidRPr="000533CC">
        <w:rPr>
          <w:rFonts w:asciiTheme="minorHAnsi" w:hAnsiTheme="minorHAnsi" w:cstheme="minorHAnsi"/>
        </w:rPr>
        <w:t>e</w:t>
      </w:r>
      <w:r w:rsidRPr="000533CC">
        <w:rPr>
          <w:rFonts w:asciiTheme="minorHAnsi" w:hAnsiTheme="minorHAnsi" w:cstheme="minorHAnsi"/>
        </w:rPr>
        <w:t xml:space="preserve">  izdvojen</w:t>
      </w:r>
      <w:r w:rsidR="00B0583E" w:rsidRPr="000533CC">
        <w:rPr>
          <w:rFonts w:asciiTheme="minorHAnsi" w:hAnsiTheme="minorHAnsi" w:cstheme="minorHAnsi"/>
        </w:rPr>
        <w:t xml:space="preserve"> je iznos od</w:t>
      </w:r>
      <w:r w:rsidRPr="000533CC">
        <w:rPr>
          <w:rFonts w:asciiTheme="minorHAnsi" w:hAnsiTheme="minorHAnsi" w:cstheme="minorHAnsi"/>
        </w:rPr>
        <w:t xml:space="preserve"> </w:t>
      </w:r>
      <w:r w:rsidR="00B0583E" w:rsidRPr="000533CC">
        <w:rPr>
          <w:rFonts w:asciiTheme="minorHAnsi" w:hAnsiTheme="minorHAnsi" w:cstheme="minorHAnsi"/>
        </w:rPr>
        <w:t>300.435,80 eura</w:t>
      </w:r>
      <w:r w:rsidRPr="000533CC">
        <w:rPr>
          <w:rFonts w:asciiTheme="minorHAnsi" w:hAnsiTheme="minorHAnsi" w:cstheme="minorHAnsi"/>
        </w:rPr>
        <w:t xml:space="preserve"> i to za </w:t>
      </w:r>
      <w:r w:rsidR="00B0583E" w:rsidRPr="000533CC">
        <w:rPr>
          <w:rFonts w:asciiTheme="minorHAnsi" w:hAnsiTheme="minorHAnsi" w:cstheme="minorHAnsi"/>
        </w:rPr>
        <w:t>sufinanciranje troškova prijevoza, nabave obrazovnog materijala za učenike osnovnih škola, sufinanciranje troškova natjecanja, susreta i smotri, za nagrade učenicima za postignute rezultate, jednokratne potpore učenicima te za prijevoz učenika.</w:t>
      </w:r>
    </w:p>
    <w:p w14:paraId="0061F1CE" w14:textId="77777777" w:rsidR="0074093E" w:rsidRPr="000533CC" w:rsidRDefault="0074093E" w:rsidP="00D851D4">
      <w:pPr>
        <w:spacing w:line="276" w:lineRule="auto"/>
        <w:jc w:val="both"/>
        <w:rPr>
          <w:rFonts w:asciiTheme="minorHAnsi" w:hAnsiTheme="minorHAnsi" w:cstheme="minorHAnsi"/>
        </w:rPr>
      </w:pPr>
    </w:p>
    <w:p w14:paraId="146AE735" w14:textId="2462F469" w:rsidR="0074093E" w:rsidRPr="000533CC" w:rsidRDefault="0074093E" w:rsidP="0074093E">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bCs/>
        </w:rPr>
        <w:t xml:space="preserve">U aktivnostima koje su vezane za društvene djelatnosti svakako treba istaknuti da Grad kao osnivač škola i dalje uspješno obavlja sve aktivnosti nužne za funkcioniranje Osnovne škole Garešnica i Osnovne škole </w:t>
      </w:r>
      <w:proofErr w:type="spellStart"/>
      <w:r w:rsidRPr="000533CC">
        <w:rPr>
          <w:rFonts w:asciiTheme="minorHAnsi" w:hAnsiTheme="minorHAnsi" w:cstheme="minorHAnsi"/>
          <w:bCs/>
        </w:rPr>
        <w:t>Trnovitički</w:t>
      </w:r>
      <w:proofErr w:type="spellEnd"/>
      <w:r w:rsidRPr="000533CC">
        <w:rPr>
          <w:rFonts w:asciiTheme="minorHAnsi" w:hAnsiTheme="minorHAnsi" w:cstheme="minorHAnsi"/>
          <w:bCs/>
        </w:rPr>
        <w:t xml:space="preserve"> Popovac. </w:t>
      </w:r>
      <w:r w:rsidR="0017150F" w:rsidRPr="000533CC">
        <w:rPr>
          <w:rFonts w:asciiTheme="minorHAnsi" w:hAnsiTheme="minorHAnsi" w:cstheme="minorHAnsi"/>
          <w:bCs/>
        </w:rPr>
        <w:t xml:space="preserve"> </w:t>
      </w:r>
      <w:r w:rsidR="0017150F" w:rsidRPr="000533CC">
        <w:rPr>
          <w:rFonts w:asciiTheme="minorHAnsi" w:hAnsiTheme="minorHAnsi" w:cstheme="minorHAnsi"/>
          <w:shd w:val="clear" w:color="auto" w:fill="FFFFFF"/>
        </w:rPr>
        <w:t>Grad Garešnica nastavlja s donošenjem novih mjera kojima se želi dodatno unaprijediti kvaliteta školstva na garešničkom području.</w:t>
      </w:r>
      <w:r w:rsidR="00262692" w:rsidRPr="000533CC">
        <w:rPr>
          <w:rFonts w:asciiTheme="minorHAnsi" w:hAnsiTheme="minorHAnsi" w:cstheme="minorHAnsi"/>
          <w:bCs/>
        </w:rPr>
        <w:t xml:space="preserve"> </w:t>
      </w:r>
      <w:r w:rsidR="0017150F" w:rsidRPr="000533CC">
        <w:rPr>
          <w:rFonts w:asciiTheme="minorHAnsi" w:hAnsiTheme="minorHAnsi" w:cstheme="minorHAnsi"/>
          <w:bCs/>
        </w:rPr>
        <w:t xml:space="preserve">U rujnu je gradonačelnik donio Odluku </w:t>
      </w:r>
      <w:r w:rsidR="0017150F" w:rsidRPr="000533CC">
        <w:rPr>
          <w:rFonts w:asciiTheme="minorHAnsi" w:hAnsiTheme="minorHAnsi" w:cstheme="minorHAnsi"/>
        </w:rPr>
        <w:t xml:space="preserve">o visini cijene sata rada i ostalim materijalnim pravima za pomoćnike u nastavi u osnovnim školama na području Grada Garešnice. Navedenom Odlukom su pomoćnicima u nastavi osigurana veća cijena sata rada u </w:t>
      </w:r>
      <w:r w:rsidR="00B0583E" w:rsidRPr="000533CC">
        <w:rPr>
          <w:rFonts w:asciiTheme="minorHAnsi" w:hAnsiTheme="minorHAnsi" w:cstheme="minorHAnsi"/>
        </w:rPr>
        <w:t xml:space="preserve">bruto </w:t>
      </w:r>
      <w:r w:rsidR="0017150F" w:rsidRPr="000533CC">
        <w:rPr>
          <w:rFonts w:asciiTheme="minorHAnsi" w:hAnsiTheme="minorHAnsi" w:cstheme="minorHAnsi"/>
        </w:rPr>
        <w:t xml:space="preserve">iznosu od 5,81 euro te im se osiguralo pravo na troškove mjesnog i međumjesnog prijevoza na posao i s posla u visini stvarnih troškova, </w:t>
      </w:r>
      <w:r w:rsidR="00B0583E" w:rsidRPr="000533CC">
        <w:rPr>
          <w:rFonts w:asciiTheme="minorHAnsi" w:hAnsiTheme="minorHAnsi" w:cstheme="minorHAnsi"/>
        </w:rPr>
        <w:t>čiji iznos ne može</w:t>
      </w:r>
      <w:r w:rsidR="0017150F" w:rsidRPr="000533CC">
        <w:rPr>
          <w:rFonts w:asciiTheme="minorHAnsi" w:hAnsiTheme="minorHAnsi" w:cstheme="minorHAnsi"/>
        </w:rPr>
        <w:t xml:space="preserve"> </w:t>
      </w:r>
      <w:r w:rsidR="00B0583E" w:rsidRPr="000533CC">
        <w:rPr>
          <w:rFonts w:asciiTheme="minorHAnsi" w:hAnsiTheme="minorHAnsi" w:cstheme="minorHAnsi"/>
        </w:rPr>
        <w:t xml:space="preserve">biti </w:t>
      </w:r>
      <w:r w:rsidR="0017150F" w:rsidRPr="000533CC">
        <w:rPr>
          <w:rFonts w:asciiTheme="minorHAnsi" w:hAnsiTheme="minorHAnsi" w:cstheme="minorHAnsi"/>
        </w:rPr>
        <w:t>viš</w:t>
      </w:r>
      <w:r w:rsidR="00B0583E" w:rsidRPr="000533CC">
        <w:rPr>
          <w:rFonts w:asciiTheme="minorHAnsi" w:hAnsiTheme="minorHAnsi" w:cstheme="minorHAnsi"/>
        </w:rPr>
        <w:t>e</w:t>
      </w:r>
      <w:r w:rsidR="0017150F" w:rsidRPr="000533CC">
        <w:rPr>
          <w:rFonts w:asciiTheme="minorHAnsi" w:hAnsiTheme="minorHAnsi" w:cstheme="minorHAnsi"/>
        </w:rPr>
        <w:t xml:space="preserve"> od 53,09 </w:t>
      </w:r>
      <w:r w:rsidR="00B0583E" w:rsidRPr="000533CC">
        <w:rPr>
          <w:rFonts w:asciiTheme="minorHAnsi" w:hAnsiTheme="minorHAnsi" w:cstheme="minorHAnsi"/>
        </w:rPr>
        <w:t>eura</w:t>
      </w:r>
      <w:r w:rsidR="0017150F" w:rsidRPr="000533CC">
        <w:rPr>
          <w:rFonts w:asciiTheme="minorHAnsi" w:hAnsiTheme="minorHAnsi" w:cstheme="minorHAnsi"/>
        </w:rPr>
        <w:t xml:space="preserve"> mjesečno.</w:t>
      </w:r>
    </w:p>
    <w:p w14:paraId="5B6FD336" w14:textId="3427F381" w:rsidR="00476F13" w:rsidRPr="000533CC" w:rsidRDefault="00476F13" w:rsidP="0074093E">
      <w:pPr>
        <w:pStyle w:val="StandardWeb"/>
        <w:shd w:val="clear" w:color="auto" w:fill="FFFFFF"/>
        <w:spacing w:before="0" w:beforeAutospacing="0" w:after="390" w:afterAutospacing="0"/>
        <w:jc w:val="both"/>
        <w:rPr>
          <w:rFonts w:asciiTheme="minorHAnsi" w:hAnsiTheme="minorHAnsi" w:cstheme="minorHAnsi"/>
          <w:bCs/>
        </w:rPr>
      </w:pPr>
      <w:r w:rsidRPr="000533CC">
        <w:rPr>
          <w:rFonts w:asciiTheme="minorHAnsi" w:hAnsiTheme="minorHAnsi" w:cstheme="minorHAnsi"/>
        </w:rPr>
        <w:t>Osim navedenog, Grad Garešnica je Odlukom Ministarstva znanosti i obrazovanja o financiranju projektnog prijedloga Grada Garešnice kao osnivača Osnovne škole Garešnice, dobio odobrenje sufinanciranje zapošljavanja i rada 9 pomoćnika u nastavi. Glavni cilj projekta je pružiti potporu uključivanju učenika s teškoćama u razvoju u osnovnoškolske odgojno</w:t>
      </w:r>
      <w:r w:rsidR="0051422A" w:rsidRPr="000533CC">
        <w:rPr>
          <w:rFonts w:asciiTheme="minorHAnsi" w:hAnsiTheme="minorHAnsi" w:cstheme="minorHAnsi"/>
        </w:rPr>
        <w:t xml:space="preserve"> </w:t>
      </w:r>
      <w:r w:rsidRPr="000533CC">
        <w:rPr>
          <w:rFonts w:asciiTheme="minorHAnsi" w:hAnsiTheme="minorHAnsi" w:cstheme="minorHAnsi"/>
        </w:rPr>
        <w:t>-</w:t>
      </w:r>
      <w:r w:rsidR="0051422A" w:rsidRPr="000533CC">
        <w:rPr>
          <w:rFonts w:asciiTheme="minorHAnsi" w:hAnsiTheme="minorHAnsi" w:cstheme="minorHAnsi"/>
        </w:rPr>
        <w:t xml:space="preserve"> </w:t>
      </w:r>
      <w:r w:rsidRPr="000533CC">
        <w:rPr>
          <w:rFonts w:asciiTheme="minorHAnsi" w:hAnsiTheme="minorHAnsi" w:cstheme="minorHAnsi"/>
        </w:rPr>
        <w:t>obrazovne ustanove kako bi se osigurali uvjeti za poboljšanje njegovih obrazovnih postignuća, uspješniju socijalizaciju i emocionalno funkcioniranje. Ukupna vrijednost projekta iznosi 64.</w:t>
      </w:r>
      <w:r w:rsidR="003102FA" w:rsidRPr="000533CC">
        <w:rPr>
          <w:rFonts w:asciiTheme="minorHAnsi" w:hAnsiTheme="minorHAnsi" w:cstheme="minorHAnsi"/>
        </w:rPr>
        <w:t>011,60 eura dok Ministarstvo sudjeluje s iznosom od 33.000,00 eura.</w:t>
      </w:r>
    </w:p>
    <w:p w14:paraId="5AE80332" w14:textId="2A8F9C5F" w:rsidR="0074093E" w:rsidRPr="000533CC" w:rsidRDefault="0074093E" w:rsidP="00CD4668">
      <w:pPr>
        <w:pStyle w:val="StandardWeb"/>
        <w:shd w:val="clear" w:color="auto" w:fill="FFFFFF"/>
        <w:spacing w:before="0" w:beforeAutospacing="0" w:after="390" w:afterAutospacing="0"/>
        <w:jc w:val="both"/>
        <w:rPr>
          <w:rFonts w:asciiTheme="minorHAnsi" w:hAnsiTheme="minorHAnsi" w:cstheme="minorHAnsi"/>
          <w:bCs/>
        </w:rPr>
      </w:pPr>
      <w:r w:rsidRPr="000533CC">
        <w:rPr>
          <w:rFonts w:asciiTheme="minorHAnsi" w:hAnsiTheme="minorHAnsi" w:cstheme="minorHAnsi"/>
          <w:shd w:val="clear" w:color="auto" w:fill="FFFFFF"/>
        </w:rPr>
        <w:t>Nakon što je don</w:t>
      </w:r>
      <w:r w:rsidR="0051422A" w:rsidRPr="000533CC">
        <w:rPr>
          <w:rFonts w:asciiTheme="minorHAnsi" w:hAnsiTheme="minorHAnsi" w:cstheme="minorHAnsi"/>
          <w:shd w:val="clear" w:color="auto" w:fill="FFFFFF"/>
        </w:rPr>
        <w:t>esena</w:t>
      </w:r>
      <w:r w:rsidRPr="000533CC">
        <w:rPr>
          <w:rFonts w:asciiTheme="minorHAnsi" w:hAnsiTheme="minorHAnsi" w:cstheme="minorHAnsi"/>
          <w:shd w:val="clear" w:color="auto" w:fill="FFFFFF"/>
        </w:rPr>
        <w:t xml:space="preserve"> Odluk</w:t>
      </w:r>
      <w:r w:rsidR="0051422A" w:rsidRPr="000533CC">
        <w:rPr>
          <w:rFonts w:asciiTheme="minorHAnsi" w:hAnsiTheme="minorHAnsi" w:cstheme="minorHAnsi"/>
          <w:shd w:val="clear" w:color="auto" w:fill="FFFFFF"/>
        </w:rPr>
        <w:t>a</w:t>
      </w:r>
      <w:r w:rsidRPr="000533CC">
        <w:rPr>
          <w:rFonts w:asciiTheme="minorHAnsi" w:hAnsiTheme="minorHAnsi" w:cstheme="minorHAnsi"/>
          <w:shd w:val="clear" w:color="auto" w:fill="FFFFFF"/>
        </w:rPr>
        <w:t xml:space="preserve"> o organizaciji i provedbi produženog boravka u Osnovnoj školi Garešnica kojom će se u toj školi po prvi puta od ove jeseni uvesti produženi boravak za učenike nižih razreda, donijete su i gradske odluke koje se odnose na financiranje drugog obrazovnog materijala učenicima osnovnih škola te sufinanciranje nabave udžbenika učenicima 3. razreda Opće gimnazije u garešničkoj srednjoj školi. Što se tiče učenika Opće gimnazije u garešničkoj srednjoj školi, Grad Garešnica je sufinancirala knjige za 16 učenika 3. razreda tog programa s iznosom od 132,72 eura po učeniku. Nadalje, provedeno je i financiranje</w:t>
      </w:r>
      <w:r w:rsidRPr="000533CC">
        <w:rPr>
          <w:rFonts w:asciiTheme="minorHAnsi" w:hAnsiTheme="minorHAnsi" w:cstheme="minorHAnsi"/>
          <w:b/>
          <w:bCs/>
          <w:shd w:val="clear" w:color="auto" w:fill="FFFFFF"/>
        </w:rPr>
        <w:t xml:space="preserve"> </w:t>
      </w:r>
      <w:r w:rsidRPr="000533CC">
        <w:rPr>
          <w:rFonts w:asciiTheme="minorHAnsi" w:hAnsiTheme="minorHAnsi" w:cstheme="minorHAnsi"/>
          <w:shd w:val="clear" w:color="auto" w:fill="FFFFFF"/>
        </w:rPr>
        <w:t xml:space="preserve">radnih bilježnica, zbirke zadataka, atlase, likovne mape i radni materijal za sve učenike Osnovne škole Garešnica i Osnovne škole </w:t>
      </w:r>
      <w:proofErr w:type="spellStart"/>
      <w:r w:rsidRPr="000533CC">
        <w:rPr>
          <w:rFonts w:asciiTheme="minorHAnsi" w:hAnsiTheme="minorHAnsi" w:cstheme="minorHAnsi"/>
          <w:shd w:val="clear" w:color="auto" w:fill="FFFFFF"/>
        </w:rPr>
        <w:t>Trnovitički</w:t>
      </w:r>
      <w:proofErr w:type="spellEnd"/>
      <w:r w:rsidRPr="000533CC">
        <w:rPr>
          <w:rFonts w:asciiTheme="minorHAnsi" w:hAnsiTheme="minorHAnsi" w:cstheme="minorHAnsi"/>
          <w:shd w:val="clear" w:color="auto" w:fill="FFFFFF"/>
        </w:rPr>
        <w:t xml:space="preserve"> Popovac s ukupnim iznosom od </w:t>
      </w:r>
      <w:r w:rsidRPr="000533CC">
        <w:rPr>
          <w:rFonts w:asciiTheme="minorHAnsi" w:hAnsiTheme="minorHAnsi" w:cstheme="minorHAnsi"/>
        </w:rPr>
        <w:t xml:space="preserve">1.283,14 </w:t>
      </w:r>
      <w:r w:rsidRPr="000533CC">
        <w:rPr>
          <w:rFonts w:asciiTheme="minorHAnsi" w:hAnsiTheme="minorHAnsi" w:cstheme="minorHAnsi"/>
          <w:shd w:val="clear" w:color="auto" w:fill="FFFFFF"/>
        </w:rPr>
        <w:t xml:space="preserve"> eura za 16 učenika. Novac je osiguran i za školarce koji ne idu u te škole, ali imaju prebivalište na području Grada Garešnice</w:t>
      </w:r>
      <w:r w:rsidR="006F029B">
        <w:rPr>
          <w:rFonts w:asciiTheme="minorHAnsi" w:hAnsiTheme="minorHAnsi" w:cstheme="minorHAnsi"/>
          <w:shd w:val="clear" w:color="auto" w:fill="FFFFFF"/>
        </w:rPr>
        <w:t>.</w:t>
      </w:r>
    </w:p>
    <w:p w14:paraId="15E07475" w14:textId="33ACF982" w:rsidR="001C0AC6" w:rsidRPr="000533CC" w:rsidRDefault="003176B9" w:rsidP="0017150F">
      <w:pPr>
        <w:spacing w:line="276" w:lineRule="auto"/>
        <w:jc w:val="both"/>
        <w:rPr>
          <w:rStyle w:val="Naglaeno"/>
          <w:rFonts w:asciiTheme="minorHAnsi" w:hAnsiTheme="minorHAnsi" w:cstheme="minorHAnsi"/>
          <w:b w:val="0"/>
          <w:bCs w:val="0"/>
        </w:rPr>
      </w:pPr>
      <w:r w:rsidRPr="000533CC">
        <w:rPr>
          <w:rFonts w:asciiTheme="minorHAnsi" w:hAnsiTheme="minorHAnsi" w:cstheme="minorHAnsi"/>
        </w:rPr>
        <w:lastRenderedPageBreak/>
        <w:t xml:space="preserve">U rujnu je u Gradu Garešnici </w:t>
      </w:r>
      <w:r w:rsidR="00383320" w:rsidRPr="000533CC">
        <w:rPr>
          <w:rFonts w:asciiTheme="minorHAnsi" w:hAnsiTheme="minorHAnsi" w:cstheme="minorHAnsi"/>
        </w:rPr>
        <w:t>stupio na</w:t>
      </w:r>
      <w:r w:rsidRPr="000533CC">
        <w:rPr>
          <w:rFonts w:asciiTheme="minorHAnsi" w:hAnsiTheme="minorHAnsi" w:cstheme="minorHAnsi"/>
        </w:rPr>
        <w:t xml:space="preserve"> snagu potpuno novi Pravilnik o kriterijima za dodjelu stipendija učenicima i studentima s područja grada. Njime je predloženo da se stipendije dodjeljuju u dvije kategorije </w:t>
      </w:r>
      <w:r w:rsidRPr="000533CC">
        <w:rPr>
          <w:rFonts w:asciiTheme="minorHAnsi" w:hAnsiTheme="minorHAnsi" w:cstheme="minorHAnsi"/>
          <w:b/>
          <w:bCs/>
        </w:rPr>
        <w:t>– </w:t>
      </w:r>
      <w:r w:rsidRPr="000533CC">
        <w:rPr>
          <w:rStyle w:val="Naglaeno"/>
          <w:rFonts w:asciiTheme="minorHAnsi" w:hAnsiTheme="minorHAnsi" w:cstheme="minorHAnsi"/>
          <w:b w:val="0"/>
          <w:bCs w:val="0"/>
        </w:rPr>
        <w:t>kategoriji uspješnosti i nadarenosti te socijalnoj kategoriji, a kriteriji za dodjelu stipendija puno su jasnije propisan</w:t>
      </w:r>
      <w:r w:rsidR="00C63807" w:rsidRPr="000533CC">
        <w:rPr>
          <w:rStyle w:val="Naglaeno"/>
          <w:rFonts w:asciiTheme="minorHAnsi" w:hAnsiTheme="minorHAnsi" w:cstheme="minorHAnsi"/>
          <w:b w:val="0"/>
          <w:bCs w:val="0"/>
        </w:rPr>
        <w:t>e</w:t>
      </w:r>
      <w:r w:rsidRPr="000533CC">
        <w:rPr>
          <w:rStyle w:val="Naglaeno"/>
          <w:rFonts w:asciiTheme="minorHAnsi" w:hAnsiTheme="minorHAnsi" w:cstheme="minorHAnsi"/>
          <w:b w:val="0"/>
          <w:bCs w:val="0"/>
        </w:rPr>
        <w:t>.</w:t>
      </w:r>
      <w:r w:rsidR="0017150F" w:rsidRPr="000533CC">
        <w:rPr>
          <w:rFonts w:asciiTheme="minorHAnsi" w:hAnsiTheme="minorHAnsi" w:cstheme="minorHAnsi"/>
        </w:rPr>
        <w:t xml:space="preserve"> Dodijeljeno je 8 stipendija učenicima srednjih škola te 10 stipendija studentima.</w:t>
      </w:r>
      <w:r w:rsidR="00804203" w:rsidRPr="000533CC">
        <w:rPr>
          <w:rFonts w:asciiTheme="minorHAnsi" w:hAnsiTheme="minorHAnsi" w:cstheme="minorHAnsi"/>
        </w:rPr>
        <w:t xml:space="preserve"> Krajem godine gradonačelnik je donio i Odluku o visini bespovratne novčane pomoći učenicima i studentima u školskoj/akademskoj godini 2023./2024. Utvrdilo se da na novčanu pomoć temeljem ove Odluke mogu ostvariti učenici srednjih škola i redovni studenti koji su bili sudionici natječaja za dodjelu stipendija za godinu za koju podnose zahtjev za novčanu pomoć, a da im stipendija nije dodijeljena. Visina potpore za studente za akademsku godinu 2023</w:t>
      </w:r>
      <w:r w:rsidR="00C63807" w:rsidRPr="000533CC">
        <w:rPr>
          <w:rFonts w:asciiTheme="minorHAnsi" w:hAnsiTheme="minorHAnsi" w:cstheme="minorHAnsi"/>
        </w:rPr>
        <w:t>.</w:t>
      </w:r>
      <w:r w:rsidR="00804203" w:rsidRPr="000533CC">
        <w:rPr>
          <w:rFonts w:asciiTheme="minorHAnsi" w:hAnsiTheme="minorHAnsi" w:cstheme="minorHAnsi"/>
        </w:rPr>
        <w:t>/2024</w:t>
      </w:r>
      <w:r w:rsidR="00C63807" w:rsidRPr="000533CC">
        <w:rPr>
          <w:rFonts w:asciiTheme="minorHAnsi" w:hAnsiTheme="minorHAnsi" w:cstheme="minorHAnsi"/>
        </w:rPr>
        <w:t>.</w:t>
      </w:r>
      <w:r w:rsidR="00804203" w:rsidRPr="000533CC">
        <w:rPr>
          <w:rFonts w:asciiTheme="minorHAnsi" w:hAnsiTheme="minorHAnsi" w:cstheme="minorHAnsi"/>
        </w:rPr>
        <w:t xml:space="preserve"> iznosi 265,00 eura a za učenike 200,00 eura.</w:t>
      </w:r>
    </w:p>
    <w:p w14:paraId="31094AC5" w14:textId="551528B0" w:rsidR="003176B9" w:rsidRPr="000533CC" w:rsidRDefault="003176B9" w:rsidP="0017150F">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Zasebno je raspisan </w:t>
      </w:r>
      <w:r w:rsidR="00B0583E" w:rsidRPr="000533CC">
        <w:rPr>
          <w:rFonts w:asciiTheme="minorHAnsi" w:hAnsiTheme="minorHAnsi" w:cstheme="minorHAnsi"/>
        </w:rPr>
        <w:t>i</w:t>
      </w:r>
      <w:r w:rsidRPr="000533CC">
        <w:rPr>
          <w:rFonts w:asciiTheme="minorHAnsi" w:hAnsiTheme="minorHAnsi" w:cstheme="minorHAnsi"/>
        </w:rPr>
        <w:t xml:space="preserve"> poziv za studente medicine. Stipendija je bespovratna, pod uvjetom da korisnik u ugovorenom roku završi studij i radi u Gradu Garešnic</w:t>
      </w:r>
      <w:r w:rsidR="00B0583E" w:rsidRPr="000533CC">
        <w:rPr>
          <w:rFonts w:asciiTheme="minorHAnsi" w:hAnsiTheme="minorHAnsi" w:cstheme="minorHAnsi"/>
        </w:rPr>
        <w:t>i</w:t>
      </w:r>
      <w:r w:rsidRPr="000533CC">
        <w:rPr>
          <w:rFonts w:asciiTheme="minorHAnsi" w:hAnsiTheme="minorHAnsi" w:cstheme="minorHAnsi"/>
        </w:rPr>
        <w:t xml:space="preserve"> onoliko vremena koliko je primao stipendiju. </w:t>
      </w:r>
    </w:p>
    <w:p w14:paraId="04D13E12" w14:textId="4A100844" w:rsidR="00D851D4" w:rsidRPr="006F029B" w:rsidRDefault="00D851D4" w:rsidP="006F029B">
      <w:pPr>
        <w:spacing w:line="276" w:lineRule="auto"/>
        <w:jc w:val="both"/>
        <w:rPr>
          <w:rFonts w:asciiTheme="minorHAnsi" w:hAnsiTheme="minorHAnsi" w:cstheme="minorHAnsi"/>
          <w:shd w:val="clear" w:color="auto" w:fill="FFFFFF"/>
        </w:rPr>
      </w:pPr>
      <w:r w:rsidRPr="006F029B">
        <w:rPr>
          <w:rFonts w:asciiTheme="minorHAnsi" w:hAnsiTheme="minorHAnsi" w:cstheme="minorHAnsi"/>
          <w:shd w:val="clear" w:color="auto" w:fill="FFFFFF"/>
        </w:rPr>
        <w:t xml:space="preserve">Kad su u pitanju izdvajanja iz gradskog proračuna, ona za najmlađe nikad nisu upitna. Podrška sadašnjim i budućim roditeljima u ruralnoj sredini za poticanje demografije u našem gradu se i dalje kontinuirano provodi darivanjem novorođene djece. U izvještajnom razdoblju je darovano </w:t>
      </w:r>
      <w:r w:rsidR="00795519" w:rsidRPr="006F029B">
        <w:rPr>
          <w:rFonts w:asciiTheme="minorHAnsi" w:hAnsiTheme="minorHAnsi" w:cstheme="minorHAnsi"/>
          <w:shd w:val="clear" w:color="auto" w:fill="FFFFFF"/>
        </w:rPr>
        <w:t>29</w:t>
      </w:r>
      <w:r w:rsidRPr="006F029B">
        <w:rPr>
          <w:rFonts w:asciiTheme="minorHAnsi" w:hAnsiTheme="minorHAnsi" w:cstheme="minorHAnsi"/>
          <w:shd w:val="clear" w:color="auto" w:fill="FFFFFF"/>
        </w:rPr>
        <w:t xml:space="preserve"> djece, što je ukupno 7</w:t>
      </w:r>
      <w:r w:rsidR="00795519" w:rsidRPr="006F029B">
        <w:rPr>
          <w:rFonts w:asciiTheme="minorHAnsi" w:hAnsiTheme="minorHAnsi" w:cstheme="minorHAnsi"/>
          <w:shd w:val="clear" w:color="auto" w:fill="FFFFFF"/>
        </w:rPr>
        <w:t>3</w:t>
      </w:r>
      <w:r w:rsidRPr="006F029B">
        <w:rPr>
          <w:rFonts w:asciiTheme="minorHAnsi" w:hAnsiTheme="minorHAnsi" w:cstheme="minorHAnsi"/>
          <w:shd w:val="clear" w:color="auto" w:fill="FFFFFF"/>
        </w:rPr>
        <w:t xml:space="preserve"> novorođene djece u 2023. godini. Grad svako novorođenče dočekuje sa 135 eura novčanog dara dobrodošlice i poklon bonom</w:t>
      </w:r>
      <w:r w:rsidR="00795519" w:rsidRPr="006F029B">
        <w:rPr>
          <w:rFonts w:asciiTheme="minorHAnsi" w:hAnsiTheme="minorHAnsi" w:cstheme="minorHAnsi"/>
          <w:shd w:val="clear" w:color="auto" w:fill="FFFFFF"/>
        </w:rPr>
        <w:t xml:space="preserve"> od 50 eura</w:t>
      </w:r>
      <w:r w:rsidRPr="006F029B">
        <w:rPr>
          <w:rFonts w:asciiTheme="minorHAnsi" w:hAnsiTheme="minorHAnsi" w:cstheme="minorHAnsi"/>
          <w:shd w:val="clear" w:color="auto" w:fill="FFFFFF"/>
        </w:rPr>
        <w:t>. Među darovima je i poklon paket Gradskog društva Crvenog križa, koji ovu aktivnost provodi skoro 20 godina pod nazivom „Radujemo se zajedno s Vama“.</w:t>
      </w:r>
    </w:p>
    <w:p w14:paraId="404AE925" w14:textId="7E029EDA" w:rsidR="00D851D4" w:rsidRDefault="00D851D4" w:rsidP="006F029B">
      <w:pPr>
        <w:spacing w:line="276" w:lineRule="auto"/>
        <w:jc w:val="both"/>
        <w:rPr>
          <w:rFonts w:asciiTheme="minorHAnsi" w:hAnsiTheme="minorHAnsi" w:cstheme="minorHAnsi"/>
        </w:rPr>
      </w:pPr>
      <w:r w:rsidRPr="006F029B">
        <w:rPr>
          <w:rFonts w:asciiTheme="minorHAnsi" w:hAnsiTheme="minorHAnsi" w:cstheme="minorHAnsi"/>
        </w:rPr>
        <w:t xml:space="preserve">Za poticanje rješavanja stambenog pitanja mladih obitelji </w:t>
      </w:r>
      <w:r w:rsidR="00BD2496" w:rsidRPr="006F029B">
        <w:rPr>
          <w:rFonts w:asciiTheme="minorHAnsi" w:hAnsiTheme="minorHAnsi" w:cstheme="minorHAnsi"/>
        </w:rPr>
        <w:t>i mladih ukupno se iz proračuna predvidjelo izdvojiti 19.440 eura za najviše deset korisnika.</w:t>
      </w:r>
      <w:r w:rsidRPr="006F029B">
        <w:rPr>
          <w:rFonts w:asciiTheme="minorHAnsi" w:hAnsiTheme="minorHAnsi" w:cstheme="minorHAnsi"/>
        </w:rPr>
        <w:t xml:space="preserve"> </w:t>
      </w:r>
      <w:r w:rsidR="00BD2496" w:rsidRPr="006F029B">
        <w:rPr>
          <w:rFonts w:asciiTheme="minorHAnsi" w:hAnsiTheme="minorHAnsi" w:cstheme="minorHAnsi"/>
        </w:rPr>
        <w:t>Z</w:t>
      </w:r>
      <w:r w:rsidRPr="006F029B">
        <w:rPr>
          <w:rFonts w:asciiTheme="minorHAnsi" w:hAnsiTheme="minorHAnsi" w:cstheme="minorHAnsi"/>
        </w:rPr>
        <w:t>a mjeru 1.1. Financijska pomoć pri kupnji građevinskog zemljišta ili stambenog objekta radi rješavanja vlastitog stambenog pitanja na području grada Garešnice  pomoć je ostvarilo 5 obitelji. Nadaje za mjeru 1.2. pobol</w:t>
      </w:r>
      <w:r w:rsidRPr="006F029B">
        <w:rPr>
          <w:rFonts w:asciiTheme="minorHAnsi" w:hAnsiTheme="minorHAnsi" w:cstheme="minorHAnsi"/>
          <w:spacing w:val="1"/>
        </w:rPr>
        <w:t>j</w:t>
      </w:r>
      <w:r w:rsidRPr="006F029B">
        <w:rPr>
          <w:rFonts w:asciiTheme="minorHAnsi" w:hAnsiTheme="minorHAnsi" w:cstheme="minorHAnsi"/>
        </w:rPr>
        <w:t>š</w:t>
      </w:r>
      <w:r w:rsidRPr="006F029B">
        <w:rPr>
          <w:rFonts w:asciiTheme="minorHAnsi" w:hAnsiTheme="minorHAnsi" w:cstheme="minorHAnsi"/>
          <w:spacing w:val="-1"/>
        </w:rPr>
        <w:t>a</w:t>
      </w:r>
      <w:r w:rsidRPr="006F029B">
        <w:rPr>
          <w:rFonts w:asciiTheme="minorHAnsi" w:hAnsiTheme="minorHAnsi" w:cstheme="minorHAnsi"/>
        </w:rPr>
        <w:t>nje kv</w:t>
      </w:r>
      <w:r w:rsidRPr="006F029B">
        <w:rPr>
          <w:rFonts w:asciiTheme="minorHAnsi" w:hAnsiTheme="minorHAnsi" w:cstheme="minorHAnsi"/>
          <w:spacing w:val="-1"/>
        </w:rPr>
        <w:t>a</w:t>
      </w:r>
      <w:r w:rsidRPr="006F029B">
        <w:rPr>
          <w:rFonts w:asciiTheme="minorHAnsi" w:hAnsiTheme="minorHAnsi" w:cstheme="minorHAnsi"/>
        </w:rPr>
        <w:t>l</w:t>
      </w:r>
      <w:r w:rsidRPr="006F029B">
        <w:rPr>
          <w:rFonts w:asciiTheme="minorHAnsi" w:hAnsiTheme="minorHAnsi" w:cstheme="minorHAnsi"/>
          <w:spacing w:val="1"/>
        </w:rPr>
        <w:t>i</w:t>
      </w:r>
      <w:r w:rsidRPr="006F029B">
        <w:rPr>
          <w:rFonts w:asciiTheme="minorHAnsi" w:hAnsiTheme="minorHAnsi" w:cstheme="minorHAnsi"/>
        </w:rPr>
        <w:t>tete</w:t>
      </w:r>
      <w:r w:rsidRPr="006F029B">
        <w:rPr>
          <w:rFonts w:asciiTheme="minorHAnsi" w:hAnsiTheme="minorHAnsi" w:cstheme="minorHAnsi"/>
          <w:spacing w:val="-1"/>
        </w:rPr>
        <w:t xml:space="preserve"> </w:t>
      </w:r>
      <w:r w:rsidRPr="006F029B">
        <w:rPr>
          <w:rFonts w:asciiTheme="minorHAnsi" w:hAnsiTheme="minorHAnsi" w:cstheme="minorHAnsi"/>
        </w:rPr>
        <w:t>stanov</w:t>
      </w:r>
      <w:r w:rsidRPr="006F029B">
        <w:rPr>
          <w:rFonts w:asciiTheme="minorHAnsi" w:hAnsiTheme="minorHAnsi" w:cstheme="minorHAnsi"/>
          <w:spacing w:val="-1"/>
        </w:rPr>
        <w:t>a</w:t>
      </w:r>
      <w:r w:rsidRPr="006F029B">
        <w:rPr>
          <w:rFonts w:asciiTheme="minorHAnsi" w:hAnsiTheme="minorHAnsi" w:cstheme="minorHAnsi"/>
        </w:rPr>
        <w:t>n</w:t>
      </w:r>
      <w:r w:rsidRPr="006F029B">
        <w:rPr>
          <w:rFonts w:asciiTheme="minorHAnsi" w:hAnsiTheme="minorHAnsi" w:cstheme="minorHAnsi"/>
          <w:spacing w:val="3"/>
        </w:rPr>
        <w:t>j</w:t>
      </w:r>
      <w:r w:rsidRPr="006F029B">
        <w:rPr>
          <w:rFonts w:asciiTheme="minorHAnsi" w:hAnsiTheme="minorHAnsi" w:cstheme="minorHAnsi"/>
        </w:rPr>
        <w:t>a</w:t>
      </w:r>
      <w:r w:rsidRPr="006F029B">
        <w:rPr>
          <w:rFonts w:asciiTheme="minorHAnsi" w:hAnsiTheme="minorHAnsi" w:cstheme="minorHAnsi"/>
          <w:spacing w:val="1"/>
        </w:rPr>
        <w:t xml:space="preserve"> </w:t>
      </w:r>
      <w:r w:rsidRPr="006F029B">
        <w:rPr>
          <w:rFonts w:asciiTheme="minorHAnsi" w:hAnsiTheme="minorHAnsi" w:cstheme="minorHAnsi"/>
        </w:rPr>
        <w:t>ulag</w:t>
      </w:r>
      <w:r w:rsidRPr="006F029B">
        <w:rPr>
          <w:rFonts w:asciiTheme="minorHAnsi" w:hAnsiTheme="minorHAnsi" w:cstheme="minorHAnsi"/>
          <w:spacing w:val="-1"/>
        </w:rPr>
        <w:t>a</w:t>
      </w:r>
      <w:r w:rsidRPr="006F029B">
        <w:rPr>
          <w:rFonts w:asciiTheme="minorHAnsi" w:hAnsiTheme="minorHAnsi" w:cstheme="minorHAnsi"/>
        </w:rPr>
        <w:t xml:space="preserve">njem u </w:t>
      </w:r>
      <w:r w:rsidRPr="006F029B">
        <w:rPr>
          <w:rFonts w:asciiTheme="minorHAnsi" w:hAnsiTheme="minorHAnsi" w:cstheme="minorHAnsi"/>
          <w:spacing w:val="2"/>
        </w:rPr>
        <w:t xml:space="preserve"> </w:t>
      </w:r>
      <w:r w:rsidRPr="006F029B">
        <w:rPr>
          <w:rFonts w:asciiTheme="minorHAnsi" w:hAnsiTheme="minorHAnsi" w:cstheme="minorHAnsi"/>
        </w:rPr>
        <w:t>r</w:t>
      </w:r>
      <w:r w:rsidRPr="006F029B">
        <w:rPr>
          <w:rFonts w:asciiTheme="minorHAnsi" w:hAnsiTheme="minorHAnsi" w:cstheme="minorHAnsi"/>
          <w:spacing w:val="-2"/>
        </w:rPr>
        <w:t>e</w:t>
      </w:r>
      <w:r w:rsidRPr="006F029B">
        <w:rPr>
          <w:rFonts w:asciiTheme="minorHAnsi" w:hAnsiTheme="minorHAnsi" w:cstheme="minorHAnsi"/>
        </w:rPr>
        <w:t>konstru</w:t>
      </w:r>
      <w:r w:rsidRPr="006F029B">
        <w:rPr>
          <w:rFonts w:asciiTheme="minorHAnsi" w:hAnsiTheme="minorHAnsi" w:cstheme="minorHAnsi"/>
          <w:spacing w:val="1"/>
        </w:rPr>
        <w:t>kc</w:t>
      </w:r>
      <w:r w:rsidRPr="006F029B">
        <w:rPr>
          <w:rFonts w:asciiTheme="minorHAnsi" w:hAnsiTheme="minorHAnsi" w:cstheme="minorHAnsi"/>
        </w:rPr>
        <w:t>i</w:t>
      </w:r>
      <w:r w:rsidRPr="006F029B">
        <w:rPr>
          <w:rFonts w:asciiTheme="minorHAnsi" w:hAnsiTheme="minorHAnsi" w:cstheme="minorHAnsi"/>
          <w:spacing w:val="1"/>
        </w:rPr>
        <w:t>j</w:t>
      </w:r>
      <w:r w:rsidRPr="006F029B">
        <w:rPr>
          <w:rFonts w:asciiTheme="minorHAnsi" w:hAnsiTheme="minorHAnsi" w:cstheme="minorHAnsi"/>
        </w:rPr>
        <w:t>u obi</w:t>
      </w:r>
      <w:r w:rsidRPr="006F029B">
        <w:rPr>
          <w:rFonts w:asciiTheme="minorHAnsi" w:hAnsiTheme="minorHAnsi" w:cstheme="minorHAnsi"/>
          <w:spacing w:val="1"/>
        </w:rPr>
        <w:t>t</w:t>
      </w:r>
      <w:r w:rsidRPr="006F029B">
        <w:rPr>
          <w:rFonts w:asciiTheme="minorHAnsi" w:hAnsiTheme="minorHAnsi" w:cstheme="minorHAnsi"/>
          <w:spacing w:val="-1"/>
        </w:rPr>
        <w:t>e</w:t>
      </w:r>
      <w:r w:rsidRPr="006F029B">
        <w:rPr>
          <w:rFonts w:asciiTheme="minorHAnsi" w:hAnsiTheme="minorHAnsi" w:cstheme="minorHAnsi"/>
        </w:rPr>
        <w:t>l</w:t>
      </w:r>
      <w:r w:rsidRPr="006F029B">
        <w:rPr>
          <w:rFonts w:asciiTheme="minorHAnsi" w:hAnsiTheme="minorHAnsi" w:cstheme="minorHAnsi"/>
          <w:spacing w:val="1"/>
        </w:rPr>
        <w:t>j</w:t>
      </w:r>
      <w:r w:rsidRPr="006F029B">
        <w:rPr>
          <w:rFonts w:asciiTheme="minorHAnsi" w:hAnsiTheme="minorHAnsi" w:cstheme="minorHAnsi"/>
        </w:rPr>
        <w:t>skih ku</w:t>
      </w:r>
      <w:r w:rsidRPr="006F029B">
        <w:rPr>
          <w:rFonts w:asciiTheme="minorHAnsi" w:hAnsiTheme="minorHAnsi" w:cstheme="minorHAnsi"/>
          <w:spacing w:val="-1"/>
        </w:rPr>
        <w:t>ć</w:t>
      </w:r>
      <w:r w:rsidRPr="006F029B">
        <w:rPr>
          <w:rFonts w:asciiTheme="minorHAnsi" w:hAnsiTheme="minorHAnsi" w:cstheme="minorHAnsi"/>
        </w:rPr>
        <w:t>a</w:t>
      </w:r>
      <w:r w:rsidRPr="006F029B">
        <w:rPr>
          <w:rFonts w:asciiTheme="minorHAnsi" w:hAnsiTheme="minorHAnsi" w:cstheme="minorHAnsi"/>
          <w:spacing w:val="-1"/>
        </w:rPr>
        <w:t xml:space="preserve"> </w:t>
      </w:r>
      <w:r w:rsidRPr="006F029B">
        <w:rPr>
          <w:rFonts w:asciiTheme="minorHAnsi" w:hAnsiTheme="minorHAnsi" w:cstheme="minorHAnsi"/>
        </w:rPr>
        <w:t>i</w:t>
      </w:r>
      <w:r w:rsidRPr="006F029B">
        <w:rPr>
          <w:rFonts w:asciiTheme="minorHAnsi" w:hAnsiTheme="minorHAnsi" w:cstheme="minorHAnsi"/>
          <w:spacing w:val="1"/>
        </w:rPr>
        <w:t>l</w:t>
      </w:r>
      <w:r w:rsidRPr="006F029B">
        <w:rPr>
          <w:rFonts w:asciiTheme="minorHAnsi" w:hAnsiTheme="minorHAnsi" w:cstheme="minorHAnsi"/>
        </w:rPr>
        <w:t>i s</w:t>
      </w:r>
      <w:r w:rsidRPr="006F029B">
        <w:rPr>
          <w:rFonts w:asciiTheme="minorHAnsi" w:hAnsiTheme="minorHAnsi" w:cstheme="minorHAnsi"/>
          <w:spacing w:val="1"/>
        </w:rPr>
        <w:t>t</w:t>
      </w:r>
      <w:r w:rsidRPr="006F029B">
        <w:rPr>
          <w:rFonts w:asciiTheme="minorHAnsi" w:hAnsiTheme="minorHAnsi" w:cstheme="minorHAnsi"/>
          <w:spacing w:val="-1"/>
        </w:rPr>
        <w:t>a</w:t>
      </w:r>
      <w:r w:rsidRPr="006F029B">
        <w:rPr>
          <w:rFonts w:asciiTheme="minorHAnsi" w:hAnsiTheme="minorHAnsi" w:cstheme="minorHAnsi"/>
        </w:rPr>
        <w:t>nova</w:t>
      </w:r>
      <w:r w:rsidRPr="006F029B">
        <w:rPr>
          <w:rFonts w:asciiTheme="minorHAnsi" w:hAnsiTheme="minorHAnsi" w:cstheme="minorHAnsi"/>
          <w:spacing w:val="-1"/>
        </w:rPr>
        <w:t xml:space="preserve"> </w:t>
      </w:r>
      <w:r w:rsidRPr="006F029B">
        <w:rPr>
          <w:rFonts w:asciiTheme="minorHAnsi" w:hAnsiTheme="minorHAnsi" w:cstheme="minorHAnsi"/>
        </w:rPr>
        <w:t>koj</w:t>
      </w:r>
      <w:r w:rsidRPr="006F029B">
        <w:rPr>
          <w:rFonts w:asciiTheme="minorHAnsi" w:hAnsiTheme="minorHAnsi" w:cstheme="minorHAnsi"/>
          <w:spacing w:val="1"/>
        </w:rPr>
        <w:t>i</w:t>
      </w:r>
      <w:r w:rsidRPr="006F029B">
        <w:rPr>
          <w:rFonts w:asciiTheme="minorHAnsi" w:hAnsiTheme="minorHAnsi" w:cstheme="minorHAnsi"/>
        </w:rPr>
        <w:t xml:space="preserve">ma </w:t>
      </w:r>
      <w:r w:rsidRPr="006F029B">
        <w:rPr>
          <w:rFonts w:asciiTheme="minorHAnsi" w:hAnsiTheme="minorHAnsi" w:cstheme="minorHAnsi"/>
          <w:spacing w:val="2"/>
        </w:rPr>
        <w:t xml:space="preserve"> </w:t>
      </w:r>
      <w:r w:rsidRPr="006F029B">
        <w:rPr>
          <w:rFonts w:asciiTheme="minorHAnsi" w:hAnsiTheme="minorHAnsi" w:cstheme="minorHAnsi"/>
        </w:rPr>
        <w:t>se</w:t>
      </w:r>
      <w:r w:rsidRPr="006F029B">
        <w:rPr>
          <w:rFonts w:asciiTheme="minorHAnsi" w:hAnsiTheme="minorHAnsi" w:cstheme="minorHAnsi"/>
          <w:spacing w:val="59"/>
        </w:rPr>
        <w:t xml:space="preserve"> </w:t>
      </w:r>
      <w:r w:rsidRPr="006F029B">
        <w:rPr>
          <w:rFonts w:asciiTheme="minorHAnsi" w:hAnsiTheme="minorHAnsi" w:cstheme="minorHAnsi"/>
        </w:rPr>
        <w:t>osi</w:t>
      </w:r>
      <w:r w:rsidRPr="006F029B">
        <w:rPr>
          <w:rFonts w:asciiTheme="minorHAnsi" w:hAnsiTheme="minorHAnsi" w:cstheme="minorHAnsi"/>
          <w:spacing w:val="-2"/>
        </w:rPr>
        <w:t>g</w:t>
      </w:r>
      <w:r w:rsidRPr="006F029B">
        <w:rPr>
          <w:rFonts w:asciiTheme="minorHAnsi" w:hAnsiTheme="minorHAnsi" w:cstheme="minorHAnsi"/>
          <w:spacing w:val="2"/>
        </w:rPr>
        <w:t>u</w:t>
      </w:r>
      <w:r w:rsidRPr="006F029B">
        <w:rPr>
          <w:rFonts w:asciiTheme="minorHAnsi" w:hAnsiTheme="minorHAnsi" w:cstheme="minorHAnsi"/>
        </w:rPr>
        <w:t>r</w:t>
      </w:r>
      <w:r w:rsidRPr="006F029B">
        <w:rPr>
          <w:rFonts w:asciiTheme="minorHAnsi" w:hAnsiTheme="minorHAnsi" w:cstheme="minorHAnsi"/>
          <w:spacing w:val="-2"/>
        </w:rPr>
        <w:t>a</w:t>
      </w:r>
      <w:r w:rsidRPr="006F029B">
        <w:rPr>
          <w:rFonts w:asciiTheme="minorHAnsi" w:hAnsiTheme="minorHAnsi" w:cstheme="minorHAnsi"/>
          <w:spacing w:val="2"/>
        </w:rPr>
        <w:t>v</w:t>
      </w:r>
      <w:r w:rsidRPr="006F029B">
        <w:rPr>
          <w:rFonts w:asciiTheme="minorHAnsi" w:hAnsiTheme="minorHAnsi" w:cstheme="minorHAnsi"/>
        </w:rPr>
        <w:t>a</w:t>
      </w:r>
      <w:r w:rsidRPr="006F029B">
        <w:rPr>
          <w:rFonts w:asciiTheme="minorHAnsi" w:hAnsiTheme="minorHAnsi" w:cstheme="minorHAnsi"/>
          <w:spacing w:val="-1"/>
        </w:rPr>
        <w:t xml:space="preserve"> </w:t>
      </w:r>
      <w:r w:rsidRPr="006F029B">
        <w:rPr>
          <w:rFonts w:asciiTheme="minorHAnsi" w:hAnsiTheme="minorHAnsi" w:cstheme="minorHAnsi"/>
        </w:rPr>
        <w:t xml:space="preserve">novi  </w:t>
      </w:r>
      <w:r w:rsidRPr="006F029B">
        <w:rPr>
          <w:rFonts w:asciiTheme="minorHAnsi" w:hAnsiTheme="minorHAnsi" w:cstheme="minorHAnsi"/>
          <w:spacing w:val="1"/>
        </w:rPr>
        <w:t>i</w:t>
      </w:r>
      <w:r w:rsidRPr="006F029B">
        <w:rPr>
          <w:rFonts w:asciiTheme="minorHAnsi" w:hAnsiTheme="minorHAnsi" w:cstheme="minorHAnsi"/>
        </w:rPr>
        <w:t>li</w:t>
      </w:r>
      <w:r w:rsidRPr="006F029B">
        <w:rPr>
          <w:rFonts w:asciiTheme="minorHAnsi" w:hAnsiTheme="minorHAnsi" w:cstheme="minorHAnsi"/>
          <w:spacing w:val="1"/>
        </w:rPr>
        <w:t xml:space="preserve"> </w:t>
      </w:r>
      <w:r w:rsidRPr="006F029B">
        <w:rPr>
          <w:rFonts w:asciiTheme="minorHAnsi" w:hAnsiTheme="minorHAnsi" w:cstheme="minorHAnsi"/>
        </w:rPr>
        <w:t>pobol</w:t>
      </w:r>
      <w:r w:rsidRPr="006F029B">
        <w:rPr>
          <w:rFonts w:asciiTheme="minorHAnsi" w:hAnsiTheme="minorHAnsi" w:cstheme="minorHAnsi"/>
          <w:spacing w:val="1"/>
        </w:rPr>
        <w:t>j</w:t>
      </w:r>
      <w:r w:rsidRPr="006F029B">
        <w:rPr>
          <w:rFonts w:asciiTheme="minorHAnsi" w:hAnsiTheme="minorHAnsi" w:cstheme="minorHAnsi"/>
        </w:rPr>
        <w:t>š</w:t>
      </w:r>
      <w:r w:rsidRPr="006F029B">
        <w:rPr>
          <w:rFonts w:asciiTheme="minorHAnsi" w:hAnsiTheme="minorHAnsi" w:cstheme="minorHAnsi"/>
          <w:spacing w:val="-1"/>
        </w:rPr>
        <w:t>a</w:t>
      </w:r>
      <w:r w:rsidRPr="006F029B">
        <w:rPr>
          <w:rFonts w:asciiTheme="minorHAnsi" w:hAnsiTheme="minorHAnsi" w:cstheme="minorHAnsi"/>
        </w:rPr>
        <w:t>va postoje</w:t>
      </w:r>
      <w:r w:rsidRPr="006F029B">
        <w:rPr>
          <w:rFonts w:asciiTheme="minorHAnsi" w:hAnsiTheme="minorHAnsi" w:cstheme="minorHAnsi"/>
          <w:spacing w:val="-1"/>
        </w:rPr>
        <w:t>ć</w:t>
      </w:r>
      <w:r w:rsidRPr="006F029B">
        <w:rPr>
          <w:rFonts w:asciiTheme="minorHAnsi" w:hAnsiTheme="minorHAnsi" w:cstheme="minorHAnsi"/>
        </w:rPr>
        <w:t>i s</w:t>
      </w:r>
      <w:r w:rsidRPr="006F029B">
        <w:rPr>
          <w:rFonts w:asciiTheme="minorHAnsi" w:hAnsiTheme="minorHAnsi" w:cstheme="minorHAnsi"/>
          <w:spacing w:val="1"/>
        </w:rPr>
        <w:t>t</w:t>
      </w:r>
      <w:r w:rsidRPr="006F029B">
        <w:rPr>
          <w:rFonts w:asciiTheme="minorHAnsi" w:hAnsiTheme="minorHAnsi" w:cstheme="minorHAnsi"/>
          <w:spacing w:val="-1"/>
        </w:rPr>
        <w:t>a</w:t>
      </w:r>
      <w:r w:rsidRPr="006F029B">
        <w:rPr>
          <w:rFonts w:asciiTheme="minorHAnsi" w:hAnsiTheme="minorHAnsi" w:cstheme="minorHAnsi"/>
        </w:rPr>
        <w:t>mbeni p</w:t>
      </w:r>
      <w:r w:rsidRPr="006F029B">
        <w:rPr>
          <w:rFonts w:asciiTheme="minorHAnsi" w:hAnsiTheme="minorHAnsi" w:cstheme="minorHAnsi"/>
          <w:spacing w:val="-1"/>
        </w:rPr>
        <w:t>r</w:t>
      </w:r>
      <w:r w:rsidRPr="006F029B">
        <w:rPr>
          <w:rFonts w:asciiTheme="minorHAnsi" w:hAnsiTheme="minorHAnsi" w:cstheme="minorHAnsi"/>
        </w:rPr>
        <w:t xml:space="preserve">ostor pomoć je ostvarilo </w:t>
      </w:r>
      <w:r w:rsidR="009642C5" w:rsidRPr="006F029B">
        <w:rPr>
          <w:rFonts w:asciiTheme="minorHAnsi" w:hAnsiTheme="minorHAnsi" w:cstheme="minorHAnsi"/>
        </w:rPr>
        <w:t xml:space="preserve">također </w:t>
      </w:r>
      <w:r w:rsidRPr="006F029B">
        <w:rPr>
          <w:rFonts w:asciiTheme="minorHAnsi" w:hAnsiTheme="minorHAnsi" w:cstheme="minorHAnsi"/>
        </w:rPr>
        <w:t>5 obitelji.</w:t>
      </w:r>
      <w:r w:rsidR="003102FA" w:rsidRPr="006F029B">
        <w:rPr>
          <w:rFonts w:asciiTheme="minorHAnsi" w:hAnsiTheme="minorHAnsi" w:cstheme="minorHAnsi"/>
        </w:rPr>
        <w:t xml:space="preserve"> Obje mjere odnose se na financijsku pomoć u maksimalnom iznosu od 930,00 eura.</w:t>
      </w:r>
    </w:p>
    <w:p w14:paraId="412B8B04" w14:textId="77777777" w:rsidR="006F029B" w:rsidRPr="006F029B" w:rsidRDefault="006F029B" w:rsidP="006F029B">
      <w:pPr>
        <w:spacing w:line="276" w:lineRule="auto"/>
        <w:jc w:val="both"/>
        <w:rPr>
          <w:rFonts w:asciiTheme="minorHAnsi" w:hAnsiTheme="minorHAnsi" w:cstheme="minorHAnsi"/>
        </w:rPr>
      </w:pPr>
    </w:p>
    <w:p w14:paraId="43BB177C" w14:textId="0613616D" w:rsidR="00DA3143" w:rsidRPr="000533CC" w:rsidRDefault="00613E76" w:rsidP="00FD4FAB">
      <w:pPr>
        <w:pStyle w:val="StandardWeb"/>
        <w:shd w:val="clear" w:color="auto" w:fill="FFFFFF"/>
        <w:spacing w:before="0" w:beforeAutospacing="0" w:after="390" w:afterAutospacing="0"/>
        <w:jc w:val="both"/>
        <w:rPr>
          <w:rFonts w:asciiTheme="minorHAnsi" w:hAnsiTheme="minorHAnsi" w:cstheme="minorHAnsi"/>
          <w:shd w:val="clear" w:color="auto" w:fill="FFFFFF"/>
        </w:rPr>
      </w:pPr>
      <w:r w:rsidRPr="000533CC">
        <w:rPr>
          <w:rFonts w:asciiTheme="minorHAnsi" w:hAnsiTheme="minorHAnsi" w:cstheme="minorHAnsi"/>
          <w:shd w:val="clear" w:color="auto" w:fill="FFFFFF"/>
        </w:rPr>
        <w:t>Od srpnja je dio umirovljenika s adresom prebivališta na području Grada Garešnice, počeo plaćati nižu cijenu odvoza komunalnog otpada. Riječ je odluci gradonačelnika, prema kojoj će oni s mirovinom nižom od 270 eura, ovu uslugu mjesečno plaćati tri eura manje koliko će biti sufinancirano iz gradskog proračuna. Riječ je o</w:t>
      </w:r>
      <w:r w:rsidR="00FD4FAB" w:rsidRPr="000533CC">
        <w:rPr>
          <w:rFonts w:asciiTheme="minorHAnsi" w:hAnsiTheme="minorHAnsi" w:cstheme="minorHAnsi"/>
          <w:shd w:val="clear" w:color="auto" w:fill="FFFFFF"/>
        </w:rPr>
        <w:t>ko 200</w:t>
      </w:r>
      <w:r w:rsidR="00C63807" w:rsidRPr="000533CC">
        <w:rPr>
          <w:rFonts w:asciiTheme="minorHAnsi" w:hAnsiTheme="minorHAnsi" w:cstheme="minorHAnsi"/>
          <w:shd w:val="clear" w:color="auto" w:fill="FFFFFF"/>
        </w:rPr>
        <w:t xml:space="preserve"> korisnika</w:t>
      </w:r>
      <w:r w:rsidR="00FD4FAB" w:rsidRPr="000533CC">
        <w:rPr>
          <w:rFonts w:asciiTheme="minorHAnsi" w:hAnsiTheme="minorHAnsi" w:cstheme="minorHAnsi"/>
          <w:shd w:val="clear" w:color="auto" w:fill="FFFFFF"/>
        </w:rPr>
        <w:t xml:space="preserve"> za svaki mjesec izvještajnog razdoblja. Grad Garešnica u izvještajnom razdoblju sufinancirao je troškove odvoza otpada u iznosu </w:t>
      </w:r>
      <w:r w:rsidR="00FE06D5" w:rsidRPr="000533CC">
        <w:rPr>
          <w:rFonts w:asciiTheme="minorHAnsi" w:hAnsiTheme="minorHAnsi" w:cstheme="minorHAnsi"/>
          <w:shd w:val="clear" w:color="auto" w:fill="FFFFFF"/>
        </w:rPr>
        <w:t>3.108,00</w:t>
      </w:r>
      <w:r w:rsidR="00FD4FAB" w:rsidRPr="000533CC">
        <w:rPr>
          <w:rFonts w:asciiTheme="minorHAnsi" w:hAnsiTheme="minorHAnsi" w:cstheme="minorHAnsi"/>
          <w:shd w:val="clear" w:color="auto" w:fill="FFFFFF"/>
        </w:rPr>
        <w:t xml:space="preserve">  eura.</w:t>
      </w:r>
    </w:p>
    <w:p w14:paraId="46239781" w14:textId="43B7FFC0" w:rsidR="002E716C" w:rsidRPr="000533CC" w:rsidRDefault="00A845A5" w:rsidP="00BD2496">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eastAsiaTheme="minorHAnsi" w:hAnsiTheme="minorHAnsi" w:cstheme="minorHAnsi"/>
          <w:kern w:val="2"/>
          <w:shd w:val="clear" w:color="auto" w:fill="FFFFFF"/>
          <w14:ligatures w14:val="standardContextual"/>
        </w:rPr>
        <w:t xml:space="preserve">U izvještajnom razdoblju, odnosno u </w:t>
      </w:r>
      <w:r w:rsidR="002E716C" w:rsidRPr="000533CC">
        <w:rPr>
          <w:rFonts w:asciiTheme="minorHAnsi" w:eastAsiaTheme="minorHAnsi" w:hAnsiTheme="minorHAnsi" w:cstheme="minorHAnsi"/>
          <w:kern w:val="2"/>
          <w:shd w:val="clear" w:color="auto" w:fill="FFFFFF"/>
          <w14:ligatures w14:val="standardContextual"/>
        </w:rPr>
        <w:t xml:space="preserve">prosincu su isplaćene božićnice umirovljenicima Grada Garešnice kojima ukupna mirovinska primanja ne prelaze 300.00 eura, neovisno o kojoj vrsti mirovine se radi. </w:t>
      </w:r>
      <w:r w:rsidR="002E716C" w:rsidRPr="000533CC">
        <w:rPr>
          <w:rFonts w:asciiTheme="minorHAnsi" w:hAnsiTheme="minorHAnsi" w:cstheme="minorHAnsi"/>
        </w:rPr>
        <w:t xml:space="preserve">Iznos novčane pomoći - božićnice iznosio je 40,00 eura po korisniku, a isplaćeno je sveukupno </w:t>
      </w:r>
      <w:r w:rsidR="00A01D41" w:rsidRPr="000533CC">
        <w:rPr>
          <w:rFonts w:asciiTheme="minorHAnsi" w:hAnsiTheme="minorHAnsi" w:cstheme="minorHAnsi"/>
        </w:rPr>
        <w:t>404</w:t>
      </w:r>
      <w:r w:rsidR="002E716C" w:rsidRPr="000533CC">
        <w:rPr>
          <w:rFonts w:asciiTheme="minorHAnsi" w:hAnsiTheme="minorHAnsi" w:cstheme="minorHAnsi"/>
        </w:rPr>
        <w:t xml:space="preserve"> božićnica</w:t>
      </w:r>
      <w:r w:rsidR="00A01D41" w:rsidRPr="000533CC">
        <w:rPr>
          <w:rFonts w:asciiTheme="minorHAnsi" w:hAnsiTheme="minorHAnsi" w:cstheme="minorHAnsi"/>
        </w:rPr>
        <w:t xml:space="preserve">, što ukupno iznosi 16.160,00 eura. </w:t>
      </w:r>
    </w:p>
    <w:p w14:paraId="439B5E8C" w14:textId="3E2D9E83" w:rsidR="003176B9" w:rsidRPr="000533CC" w:rsidRDefault="002E716C" w:rsidP="00BD2496">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U izvještajnom razdoblju je donesena i Odluka o sufinanciranju opremanja Opće bolnice „dr. Anđel</w:t>
      </w:r>
      <w:r w:rsidR="00A42A27" w:rsidRPr="000533CC">
        <w:rPr>
          <w:rFonts w:asciiTheme="minorHAnsi" w:hAnsiTheme="minorHAnsi" w:cstheme="minorHAnsi"/>
        </w:rPr>
        <w:t>k</w:t>
      </w:r>
      <w:r w:rsidRPr="000533CC">
        <w:rPr>
          <w:rFonts w:asciiTheme="minorHAnsi" w:hAnsiTheme="minorHAnsi" w:cstheme="minorHAnsi"/>
        </w:rPr>
        <w:t xml:space="preserve">o </w:t>
      </w:r>
      <w:proofErr w:type="spellStart"/>
      <w:r w:rsidRPr="000533CC">
        <w:rPr>
          <w:rFonts w:asciiTheme="minorHAnsi" w:hAnsiTheme="minorHAnsi" w:cstheme="minorHAnsi"/>
        </w:rPr>
        <w:t>Višić</w:t>
      </w:r>
      <w:proofErr w:type="spellEnd"/>
      <w:r w:rsidRPr="000533CC">
        <w:rPr>
          <w:rFonts w:asciiTheme="minorHAnsi" w:hAnsiTheme="minorHAnsi" w:cstheme="minorHAnsi"/>
        </w:rPr>
        <w:t>“ Bjelovar u iznosu od 1.500,00 eura.</w:t>
      </w:r>
    </w:p>
    <w:p w14:paraId="55AE3F64" w14:textId="45B8C692" w:rsidR="00764D71" w:rsidRPr="000533CC" w:rsidRDefault="00AA4F64" w:rsidP="00BD2496">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lastRenderedPageBreak/>
        <w:t>Jedna od zakonskih obveza Grada Garešnice je i obveza ulaganja i unaprjeđivanja u sustav zaštite od požara i civilnu zaštitu</w:t>
      </w:r>
      <w:r w:rsidR="00D41E81" w:rsidRPr="000533CC">
        <w:rPr>
          <w:rFonts w:asciiTheme="minorHAnsi" w:hAnsiTheme="minorHAnsi" w:cstheme="minorHAnsi"/>
        </w:rPr>
        <w:t xml:space="preserve">. </w:t>
      </w:r>
      <w:r w:rsidRPr="000533CC">
        <w:rPr>
          <w:rFonts w:asciiTheme="minorHAnsi" w:hAnsiTheme="minorHAnsi" w:cstheme="minorHAnsi"/>
        </w:rPr>
        <w:t xml:space="preserve"> </w:t>
      </w:r>
      <w:r w:rsidR="00D41E81" w:rsidRPr="000533CC">
        <w:rPr>
          <w:rFonts w:asciiTheme="minorHAnsi" w:hAnsiTheme="minorHAnsi" w:cstheme="minorHAnsi"/>
        </w:rPr>
        <w:t xml:space="preserve"> Civilna zaštita  predstavlja organizirani sustav i aktivnosti koje se provode radi zaštite naših građana, imovine, okoliša i stabilnosti društva u slučajevima prirodnih katastrofa, tehnoloških nesreća, izvanrednih događaja ili drugih kriznih situacija. S obzirom da se radi o velikoj odgovornosti za sigurnost naših građana</w:t>
      </w:r>
      <w:r w:rsidRPr="000533CC">
        <w:rPr>
          <w:rFonts w:asciiTheme="minorHAnsi" w:hAnsiTheme="minorHAnsi" w:cstheme="minorHAnsi"/>
        </w:rPr>
        <w:t xml:space="preserve"> Grad Garešnica izdv</w:t>
      </w:r>
      <w:r w:rsidR="00D41E81" w:rsidRPr="000533CC">
        <w:rPr>
          <w:rFonts w:asciiTheme="minorHAnsi" w:hAnsiTheme="minorHAnsi" w:cstheme="minorHAnsi"/>
        </w:rPr>
        <w:t>ojila je</w:t>
      </w:r>
      <w:r w:rsidRPr="000533CC">
        <w:rPr>
          <w:rFonts w:asciiTheme="minorHAnsi" w:hAnsiTheme="minorHAnsi" w:cstheme="minorHAnsi"/>
        </w:rPr>
        <w:t xml:space="preserve"> u proračunu iznos od 50.812,30 eura za zaštitu od požara i civilnu zaštitu</w:t>
      </w:r>
      <w:r w:rsidR="00D41E81" w:rsidRPr="000533CC">
        <w:rPr>
          <w:rFonts w:asciiTheme="minorHAnsi" w:hAnsiTheme="minorHAnsi" w:cstheme="minorHAnsi"/>
        </w:rPr>
        <w:t>.</w:t>
      </w:r>
    </w:p>
    <w:p w14:paraId="5A16777C" w14:textId="77777777" w:rsidR="00764D71" w:rsidRPr="000533CC" w:rsidRDefault="00764D71" w:rsidP="00764D71">
      <w:pPr>
        <w:pStyle w:val="StandardWeb"/>
        <w:shd w:val="clear" w:color="auto" w:fill="FFFFFF"/>
        <w:spacing w:before="0" w:beforeAutospacing="0" w:after="390" w:afterAutospacing="0"/>
        <w:jc w:val="both"/>
        <w:rPr>
          <w:rFonts w:asciiTheme="minorHAnsi" w:hAnsiTheme="minorHAnsi" w:cstheme="minorHAnsi"/>
          <w:b/>
          <w:bCs/>
        </w:rPr>
      </w:pPr>
      <w:r w:rsidRPr="000533CC">
        <w:rPr>
          <w:rFonts w:asciiTheme="minorHAnsi" w:hAnsiTheme="minorHAnsi" w:cstheme="minorHAnsi"/>
          <w:b/>
          <w:bCs/>
        </w:rPr>
        <w:t>RASPOLAGANJE NEKRETNINAMA</w:t>
      </w:r>
    </w:p>
    <w:p w14:paraId="2AF2C83C" w14:textId="09CF1094" w:rsidR="00764D71" w:rsidRPr="000533CC" w:rsidRDefault="00764D71" w:rsidP="00764D7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shd w:val="clear" w:color="auto" w:fill="FFFFFF"/>
        </w:rPr>
        <w:t xml:space="preserve">Važan resurs Gradu Garešnici predstavlja vlasništvo nad nekretninama kako bi Grad Garešnica u obavljanju svojih zakonskih obveza stvorio uvjet za kvalitetan život u lokalnoj zajednici. Učinkovito upravljanje nekretninama predstavlja čimbenik zdravog gospodarskog rasta. Člankom 48. stavak 1. točkama 4. i 5. Zakona o lokalnoj i područnoj (regionalnoj) samoupravi („Narodne novine“ 33/01 do 144/20) propisano je kako gradonačelnik upravlja nekretninama i pokretninama u vlasništvu jedinice lokalne samouprave u skladu sa zakonom i statutom, te odlučuje o stjecanju i otuđivanju nekretnina i pokretnina jedinice lokalne samouprave i drugom raspolaganju imovinom u skladu s zakonom, statutom jedinice i drugim posebnim propisima. </w:t>
      </w:r>
      <w:r w:rsidRPr="000533CC">
        <w:rPr>
          <w:rFonts w:asciiTheme="minorHAnsi" w:hAnsiTheme="minorHAnsi" w:cstheme="minorHAnsi"/>
        </w:rPr>
        <w:t xml:space="preserve">Upravljanje imovinom predstavlja važan instrument u postizanju strateških ciljeva vezanih za prometnu, kulturnu i društvenu politiku, kao i za druge razvojne politike Grada. Učinkovito upravljanje imovinom Grada potiče razvoj gospodarstva i važno je za njegovu stabilnost, a istodobno pridonosi boljoj kvaliteti života mještana Grada. Sukladno navedenom, gradonačelnik Grada Garešnice donio je Odluku o kupnji nekretnina i to za nekretnine označene kao k.č.br. 1202/2, površine 339 m2, k.o. </w:t>
      </w:r>
      <w:proofErr w:type="spellStart"/>
      <w:r w:rsidRPr="000533CC">
        <w:rPr>
          <w:rFonts w:asciiTheme="minorHAnsi" w:hAnsiTheme="minorHAnsi" w:cstheme="minorHAnsi"/>
        </w:rPr>
        <w:t>Kaniška</w:t>
      </w:r>
      <w:proofErr w:type="spellEnd"/>
      <w:r w:rsidRPr="000533CC">
        <w:rPr>
          <w:rFonts w:asciiTheme="minorHAnsi" w:hAnsiTheme="minorHAnsi" w:cstheme="minorHAnsi"/>
        </w:rPr>
        <w:t xml:space="preserve"> Iva koja se nalazi neposredno uz katoličko groblje koje se nalazi na čestici označenoj kao k.č.br. 1203 k.o. </w:t>
      </w:r>
      <w:proofErr w:type="spellStart"/>
      <w:r w:rsidRPr="000533CC">
        <w:rPr>
          <w:rFonts w:asciiTheme="minorHAnsi" w:hAnsiTheme="minorHAnsi" w:cstheme="minorHAnsi"/>
        </w:rPr>
        <w:t>Kaniška</w:t>
      </w:r>
      <w:proofErr w:type="spellEnd"/>
      <w:r w:rsidRPr="000533CC">
        <w:rPr>
          <w:rFonts w:asciiTheme="minorHAnsi" w:hAnsiTheme="minorHAnsi" w:cstheme="minorHAnsi"/>
        </w:rPr>
        <w:t xml:space="preserve"> Iva i koje je u vlasništvu Grada Garešnice. Nekretnina označena kao k.č.br. 498, površine 325 </w:t>
      </w:r>
      <w:proofErr w:type="spellStart"/>
      <w:r w:rsidRPr="000533CC">
        <w:rPr>
          <w:rFonts w:asciiTheme="minorHAnsi" w:hAnsiTheme="minorHAnsi" w:cstheme="minorHAnsi"/>
        </w:rPr>
        <w:t>čhv</w:t>
      </w:r>
      <w:proofErr w:type="spellEnd"/>
      <w:r w:rsidRPr="000533CC">
        <w:rPr>
          <w:rFonts w:asciiTheme="minorHAnsi" w:hAnsiTheme="minorHAnsi" w:cstheme="minorHAnsi"/>
        </w:rPr>
        <w:t xml:space="preserve">, k.o. </w:t>
      </w:r>
      <w:proofErr w:type="spellStart"/>
      <w:r w:rsidRPr="000533CC">
        <w:rPr>
          <w:rFonts w:asciiTheme="minorHAnsi" w:hAnsiTheme="minorHAnsi" w:cstheme="minorHAnsi"/>
        </w:rPr>
        <w:t>Trnovitički</w:t>
      </w:r>
      <w:proofErr w:type="spellEnd"/>
      <w:r w:rsidRPr="000533CC">
        <w:rPr>
          <w:rFonts w:asciiTheme="minorHAnsi" w:hAnsiTheme="minorHAnsi" w:cstheme="minorHAnsi"/>
        </w:rPr>
        <w:t xml:space="preserve"> Popovac nalazi se neposredno uz groblje koje se nalazi na česticama označenim kao k.č.br. 19 i k.č.br. 18/10 i koje su u vlasništvu Grada Garešnice. Obje nekretnine dugi niz godina koriste se za potrebe javne namjene.</w:t>
      </w:r>
    </w:p>
    <w:p w14:paraId="3EF866C3" w14:textId="77777777" w:rsidR="00764D71" w:rsidRPr="000533CC" w:rsidRDefault="00764D71" w:rsidP="00764D71">
      <w:pPr>
        <w:pStyle w:val="StandardWeb"/>
        <w:shd w:val="clear" w:color="auto" w:fill="FFFFFF"/>
        <w:spacing w:after="390"/>
        <w:jc w:val="both"/>
        <w:rPr>
          <w:rFonts w:asciiTheme="minorHAnsi" w:hAnsiTheme="minorHAnsi" w:cstheme="minorHAnsi"/>
        </w:rPr>
      </w:pPr>
      <w:r w:rsidRPr="000533CC">
        <w:rPr>
          <w:rFonts w:asciiTheme="minorHAnsi" w:hAnsiTheme="minorHAnsi" w:cstheme="minorHAnsi"/>
        </w:rPr>
        <w:t xml:space="preserve">Svrha kupnje prethodno navedenih nekretnina je izgradnja prilaza i parkirališta uz mjesna groblja u </w:t>
      </w:r>
      <w:proofErr w:type="spellStart"/>
      <w:r w:rsidRPr="000533CC">
        <w:rPr>
          <w:rFonts w:asciiTheme="minorHAnsi" w:hAnsiTheme="minorHAnsi" w:cstheme="minorHAnsi"/>
        </w:rPr>
        <w:t>Kaniškoj</w:t>
      </w:r>
      <w:proofErr w:type="spellEnd"/>
      <w:r w:rsidRPr="000533CC">
        <w:rPr>
          <w:rFonts w:asciiTheme="minorHAnsi" w:hAnsiTheme="minorHAnsi" w:cstheme="minorHAnsi"/>
        </w:rPr>
        <w:t xml:space="preserve"> Ivi i </w:t>
      </w:r>
      <w:proofErr w:type="spellStart"/>
      <w:r w:rsidRPr="000533CC">
        <w:rPr>
          <w:rFonts w:asciiTheme="minorHAnsi" w:hAnsiTheme="minorHAnsi" w:cstheme="minorHAnsi"/>
        </w:rPr>
        <w:t>Trnovitičkom</w:t>
      </w:r>
      <w:proofErr w:type="spellEnd"/>
      <w:r w:rsidRPr="000533CC">
        <w:rPr>
          <w:rFonts w:asciiTheme="minorHAnsi" w:hAnsiTheme="minorHAnsi" w:cstheme="minorHAnsi"/>
        </w:rPr>
        <w:t xml:space="preserve"> Popovcu i pretvaranje istih u površine javne namjene od općeg interesa za lokalno stanovništvo.</w:t>
      </w:r>
    </w:p>
    <w:p w14:paraId="6600096B" w14:textId="10B3029D" w:rsidR="00156ADB" w:rsidRPr="000533CC" w:rsidRDefault="00764D71" w:rsidP="00764D7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Kupnja navedenih nekretnina u interesu je građana Grada, a osobito stanovnika naselja </w:t>
      </w:r>
      <w:proofErr w:type="spellStart"/>
      <w:r w:rsidRPr="000533CC">
        <w:rPr>
          <w:rFonts w:asciiTheme="minorHAnsi" w:hAnsiTheme="minorHAnsi" w:cstheme="minorHAnsi"/>
        </w:rPr>
        <w:t>Kaniška</w:t>
      </w:r>
      <w:proofErr w:type="spellEnd"/>
      <w:r w:rsidRPr="000533CC">
        <w:rPr>
          <w:rFonts w:asciiTheme="minorHAnsi" w:hAnsiTheme="minorHAnsi" w:cstheme="minorHAnsi"/>
        </w:rPr>
        <w:t xml:space="preserve"> Iva i </w:t>
      </w:r>
      <w:proofErr w:type="spellStart"/>
      <w:r w:rsidRPr="000533CC">
        <w:rPr>
          <w:rFonts w:asciiTheme="minorHAnsi" w:hAnsiTheme="minorHAnsi" w:cstheme="minorHAnsi"/>
        </w:rPr>
        <w:t>Trnovitički</w:t>
      </w:r>
      <w:proofErr w:type="spellEnd"/>
      <w:r w:rsidRPr="000533CC">
        <w:rPr>
          <w:rFonts w:asciiTheme="minorHAnsi" w:hAnsiTheme="minorHAnsi" w:cstheme="minorHAnsi"/>
        </w:rPr>
        <w:t xml:space="preserve"> Popovac. Grad kupnjom nekretnina ispunjava potrebe građana u smislu obavljanja poslova prostornog planiranja i komunalnog gospodarstva koja je izložena povećanoj pažnji i vođenju brige o javnom interesu kojem navedene nekretnine služe. Grad stjecanjem navedenih nekretnina ostvaruje uvjete za gospodarski i teritorijalni razvoj, a samim time ispunjava očekivanja mještana. Kako su se predmetne nekretnine prethodno već koristile za potrebe javne namjene, stjecanjem ovih nekretnina postići će se svrha upravljanja dobrog gospodarenja nekretnina u općem interesu građana Grada Garešnice. Gradonačelnik donošenjem Odluke o kupnji pokazuje kako brine o interesima građana, ali i interesima Grada Garešnice. </w:t>
      </w:r>
    </w:p>
    <w:p w14:paraId="69F3A83F" w14:textId="77777777" w:rsidR="001C44B3" w:rsidRDefault="001C44B3" w:rsidP="005C7887">
      <w:pPr>
        <w:pStyle w:val="StandardWeb"/>
        <w:shd w:val="clear" w:color="auto" w:fill="FFFFFF"/>
        <w:spacing w:before="0" w:beforeAutospacing="0" w:after="390" w:afterAutospacing="0"/>
        <w:jc w:val="both"/>
        <w:rPr>
          <w:rFonts w:asciiTheme="minorHAnsi" w:hAnsiTheme="minorHAnsi" w:cstheme="minorHAnsi"/>
          <w:b/>
          <w:bCs/>
        </w:rPr>
      </w:pPr>
    </w:p>
    <w:p w14:paraId="0E4E60E4" w14:textId="2BB56BC1" w:rsidR="00C40A55" w:rsidRDefault="00C63807" w:rsidP="005C7887">
      <w:pPr>
        <w:pStyle w:val="StandardWeb"/>
        <w:shd w:val="clear" w:color="auto" w:fill="FFFFFF"/>
        <w:spacing w:before="0" w:beforeAutospacing="0" w:after="390" w:afterAutospacing="0"/>
        <w:jc w:val="both"/>
        <w:rPr>
          <w:rFonts w:asciiTheme="minorHAnsi" w:hAnsiTheme="minorHAnsi" w:cstheme="minorHAnsi"/>
          <w:b/>
          <w:bCs/>
        </w:rPr>
      </w:pPr>
      <w:r w:rsidRPr="000533CC">
        <w:rPr>
          <w:rFonts w:asciiTheme="minorHAnsi" w:hAnsiTheme="minorHAnsi" w:cstheme="minorHAnsi"/>
          <w:b/>
          <w:bCs/>
        </w:rPr>
        <w:lastRenderedPageBreak/>
        <w:t>MANIFESTACIJE</w:t>
      </w:r>
    </w:p>
    <w:p w14:paraId="3EBC08BD" w14:textId="1973E615" w:rsidR="00764D71" w:rsidRPr="00C40A55" w:rsidRDefault="00764D71" w:rsidP="005C7887">
      <w:pPr>
        <w:pStyle w:val="StandardWeb"/>
        <w:shd w:val="clear" w:color="auto" w:fill="FFFFFF"/>
        <w:spacing w:before="0" w:beforeAutospacing="0" w:after="390" w:afterAutospacing="0"/>
        <w:jc w:val="both"/>
        <w:rPr>
          <w:rFonts w:asciiTheme="minorHAnsi" w:hAnsiTheme="minorHAnsi" w:cstheme="minorHAnsi"/>
          <w:b/>
          <w:bCs/>
        </w:rPr>
      </w:pPr>
      <w:r w:rsidRPr="000533CC">
        <w:rPr>
          <w:rFonts w:asciiTheme="minorHAnsi" w:hAnsiTheme="minorHAnsi" w:cstheme="minorHAnsi"/>
          <w:noProof/>
          <w14:ligatures w14:val="standardContextual"/>
        </w:rPr>
        <w:drawing>
          <wp:anchor distT="0" distB="0" distL="114300" distR="114300" simplePos="0" relativeHeight="251672576" behindDoc="0" locked="0" layoutInCell="1" allowOverlap="1" wp14:anchorId="4E28C603" wp14:editId="6A79D1EB">
            <wp:simplePos x="0" y="0"/>
            <wp:positionH relativeFrom="column">
              <wp:posOffset>81280</wp:posOffset>
            </wp:positionH>
            <wp:positionV relativeFrom="paragraph">
              <wp:posOffset>2660650</wp:posOffset>
            </wp:positionV>
            <wp:extent cx="2552700" cy="3418840"/>
            <wp:effectExtent l="0" t="0" r="0" b="0"/>
            <wp:wrapThrough wrapText="bothSides">
              <wp:wrapPolygon edited="0">
                <wp:start x="0" y="0"/>
                <wp:lineTo x="0" y="21423"/>
                <wp:lineTo x="21439" y="21423"/>
                <wp:lineTo x="21439" y="0"/>
                <wp:lineTo x="0" y="0"/>
              </wp:wrapPolygon>
            </wp:wrapThrough>
            <wp:docPr id="628608096" name="Slika 3" descr="Slika na kojoj se prikazuje tekst, poster, izbornik, ilustracij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08096" name="Slika 3" descr="Slika na kojoj se prikazuje tekst, poster, izbornik, ilustracija&#10;&#10;Opis je automatski generir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2700" cy="3418840"/>
                    </a:xfrm>
                    <a:prstGeom prst="rect">
                      <a:avLst/>
                    </a:prstGeom>
                  </pic:spPr>
                </pic:pic>
              </a:graphicData>
            </a:graphic>
            <wp14:sizeRelH relativeFrom="margin">
              <wp14:pctWidth>0</wp14:pctWidth>
            </wp14:sizeRelH>
            <wp14:sizeRelV relativeFrom="margin">
              <wp14:pctHeight>0</wp14:pctHeight>
            </wp14:sizeRelV>
          </wp:anchor>
        </w:drawing>
      </w:r>
      <w:r w:rsidR="00D41E81" w:rsidRPr="000533CC">
        <w:rPr>
          <w:rFonts w:asciiTheme="minorHAnsi" w:eastAsiaTheme="minorHAnsi" w:hAnsiTheme="minorHAnsi" w:cstheme="minorHAnsi"/>
          <w:kern w:val="2"/>
          <w:shd w:val="clear" w:color="auto" w:fill="FFFFFF"/>
          <w14:ligatures w14:val="standardContextual"/>
        </w:rPr>
        <w:t xml:space="preserve">U </w:t>
      </w:r>
      <w:r w:rsidR="00BD2496" w:rsidRPr="000533CC">
        <w:rPr>
          <w:rFonts w:asciiTheme="minorHAnsi" w:eastAsiaTheme="minorHAnsi" w:hAnsiTheme="minorHAnsi" w:cstheme="minorHAnsi"/>
          <w:kern w:val="2"/>
          <w:shd w:val="clear" w:color="auto" w:fill="FFFFFF"/>
          <w14:ligatures w14:val="standardContextual"/>
        </w:rPr>
        <w:t xml:space="preserve"> izvještajnom razdoblju u Gradu Garešnici događale su se i mnoge manifestacije bitne za naš grad</w:t>
      </w:r>
      <w:r w:rsidR="00DA3143" w:rsidRPr="000533CC">
        <w:rPr>
          <w:rFonts w:asciiTheme="minorHAnsi" w:eastAsiaTheme="minorHAnsi" w:hAnsiTheme="minorHAnsi" w:cstheme="minorHAnsi"/>
          <w:kern w:val="2"/>
          <w:shd w:val="clear" w:color="auto" w:fill="FFFFFF"/>
          <w14:ligatures w14:val="standardContextual"/>
        </w:rPr>
        <w:t xml:space="preserve"> u kojima je sudjelovao gradonačelnik kao </w:t>
      </w:r>
      <w:r w:rsidR="00814F41" w:rsidRPr="000533CC">
        <w:rPr>
          <w:rFonts w:asciiTheme="minorHAnsi" w:eastAsiaTheme="minorHAnsi" w:hAnsiTheme="minorHAnsi" w:cstheme="minorHAnsi"/>
          <w:kern w:val="2"/>
          <w:shd w:val="clear" w:color="auto" w:fill="FFFFFF"/>
          <w14:ligatures w14:val="standardContextual"/>
        </w:rPr>
        <w:t>naprimjer „</w:t>
      </w:r>
      <w:r w:rsidR="00DA3143" w:rsidRPr="000533CC">
        <w:rPr>
          <w:rFonts w:asciiTheme="minorHAnsi" w:hAnsiTheme="minorHAnsi" w:cstheme="minorHAnsi"/>
        </w:rPr>
        <w:t>Obilježavanje Dana hrvatskih branitelja u Garešnici</w:t>
      </w:r>
      <w:r w:rsidR="00814F41" w:rsidRPr="000533CC">
        <w:rPr>
          <w:rFonts w:asciiTheme="minorHAnsi" w:hAnsiTheme="minorHAnsi" w:cstheme="minorHAnsi"/>
        </w:rPr>
        <w:t>“</w:t>
      </w:r>
      <w:r w:rsidR="00814F41" w:rsidRPr="000533CC">
        <w:rPr>
          <w:rFonts w:asciiTheme="minorHAnsi" w:eastAsiaTheme="minorHAnsi" w:hAnsiTheme="minorHAnsi" w:cstheme="minorHAnsi"/>
          <w:kern w:val="2"/>
          <w:shd w:val="clear" w:color="auto" w:fill="FFFFFF"/>
          <w14:ligatures w14:val="standardContextual"/>
        </w:rPr>
        <w:t xml:space="preserve"> koji je obilježen </w:t>
      </w:r>
      <w:r w:rsidR="00DA3143" w:rsidRPr="000533CC">
        <w:rPr>
          <w:rFonts w:asciiTheme="minorHAnsi" w:hAnsiTheme="minorHAnsi" w:cstheme="minorHAnsi"/>
        </w:rPr>
        <w:t>polaganjem vijenaca na spomen-obilježju ispred gradske uprave u Garešnici, gdje se prisjetilo 20 hrabrih hrvatskih vitezova. Službeni datum obilježavanja Dana branitelja je 28. lipnja, u spomen osnivanja Prve satnije Zbora narodne garde Garešnica, kao prve ratne postrojbe na ovom</w:t>
      </w:r>
      <w:r w:rsidR="00814F41" w:rsidRPr="000533CC">
        <w:rPr>
          <w:rFonts w:asciiTheme="minorHAnsi" w:hAnsiTheme="minorHAnsi" w:cstheme="minorHAnsi"/>
        </w:rPr>
        <w:t xml:space="preserve"> </w:t>
      </w:r>
      <w:r w:rsidR="00DA3143" w:rsidRPr="000533CC">
        <w:rPr>
          <w:rFonts w:asciiTheme="minorHAnsi" w:hAnsiTheme="minorHAnsi" w:cstheme="minorHAnsi"/>
        </w:rPr>
        <w:t xml:space="preserve"> području.</w:t>
      </w:r>
      <w:r w:rsidR="005C7887" w:rsidRPr="000533CC">
        <w:rPr>
          <w:rFonts w:asciiTheme="minorHAnsi" w:hAnsiTheme="minorHAnsi" w:cstheme="minorHAnsi"/>
        </w:rPr>
        <w:t xml:space="preserve"> </w:t>
      </w:r>
      <w:r w:rsidR="00DA3143" w:rsidRPr="000533CC">
        <w:rPr>
          <w:rFonts w:asciiTheme="minorHAnsi" w:hAnsiTheme="minorHAnsi" w:cstheme="minorHAnsi"/>
        </w:rPr>
        <w:t>Dužna počast paljenjem svijeća odana je svakom od </w:t>
      </w:r>
      <w:r w:rsidR="00DA3143" w:rsidRPr="000533CC">
        <w:rPr>
          <w:rStyle w:val="Naglaeno"/>
          <w:rFonts w:asciiTheme="minorHAnsi" w:hAnsiTheme="minorHAnsi" w:cstheme="minorHAnsi"/>
          <w:b w:val="0"/>
          <w:bCs w:val="0"/>
        </w:rPr>
        <w:t>20 poginulih hrvatskih branitelja</w:t>
      </w:r>
      <w:r w:rsidR="00DA3143" w:rsidRPr="000533CC">
        <w:rPr>
          <w:rFonts w:asciiTheme="minorHAnsi" w:hAnsiTheme="minorHAnsi" w:cstheme="minorHAnsi"/>
          <w:b/>
          <w:bCs/>
        </w:rPr>
        <w:t> </w:t>
      </w:r>
      <w:r w:rsidR="00DA3143" w:rsidRPr="000533CC">
        <w:rPr>
          <w:rFonts w:asciiTheme="minorHAnsi" w:hAnsiTheme="minorHAnsi" w:cstheme="minorHAnsi"/>
        </w:rPr>
        <w:t>kojima, kako je naglašeno, dugujemo vječnu zahvalnost.</w:t>
      </w:r>
      <w:r w:rsidR="00DA3143" w:rsidRPr="000533CC">
        <w:rPr>
          <w:rFonts w:asciiTheme="minorHAnsi" w:hAnsiTheme="minorHAnsi" w:cstheme="minorHAnsi"/>
          <w:shd w:val="clear" w:color="auto" w:fill="FFFFFF"/>
        </w:rPr>
        <w:t xml:space="preserve"> </w:t>
      </w:r>
      <w:r w:rsidR="00613E76" w:rsidRPr="000533CC">
        <w:rPr>
          <w:rFonts w:asciiTheme="minorHAnsi" w:hAnsiTheme="minorHAnsi" w:cstheme="minorHAnsi"/>
        </w:rPr>
        <w:t xml:space="preserve"> </w:t>
      </w:r>
      <w:r w:rsidR="005C7887" w:rsidRPr="000533CC">
        <w:rPr>
          <w:rFonts w:asciiTheme="minorHAnsi" w:hAnsiTheme="minorHAnsi" w:cstheme="minorHAnsi"/>
        </w:rPr>
        <w:t xml:space="preserve">Nadalje je obilježen i Dan pobjede i domovinske zahvalnosti i dan hrvatskih branitelja čime je </w:t>
      </w:r>
      <w:r w:rsidR="00056DB6" w:rsidRPr="000533CC">
        <w:rPr>
          <w:rFonts w:asciiTheme="minorHAnsi" w:hAnsiTheme="minorHAnsi" w:cstheme="minorHAnsi"/>
        </w:rPr>
        <w:t>dužnu počast poginulim hrvatskim vitezovima</w:t>
      </w:r>
      <w:r w:rsidR="005C7887" w:rsidRPr="000533CC">
        <w:rPr>
          <w:rFonts w:asciiTheme="minorHAnsi" w:hAnsiTheme="minorHAnsi" w:cstheme="minorHAnsi"/>
        </w:rPr>
        <w:t xml:space="preserve"> pružilo </w:t>
      </w:r>
      <w:r w:rsidR="00056DB6" w:rsidRPr="000533CC">
        <w:rPr>
          <w:rFonts w:asciiTheme="minorHAnsi" w:hAnsiTheme="minorHAnsi" w:cstheme="minorHAnsi"/>
        </w:rPr>
        <w:t xml:space="preserve"> izaslanstvo Grada Garešnice i Općina </w:t>
      </w:r>
      <w:proofErr w:type="spellStart"/>
      <w:r w:rsidR="00056DB6" w:rsidRPr="000533CC">
        <w:rPr>
          <w:rFonts w:asciiTheme="minorHAnsi" w:hAnsiTheme="minorHAnsi" w:cstheme="minorHAnsi"/>
        </w:rPr>
        <w:t>Berek</w:t>
      </w:r>
      <w:proofErr w:type="spellEnd"/>
      <w:r w:rsidR="00056DB6" w:rsidRPr="000533CC">
        <w:rPr>
          <w:rFonts w:asciiTheme="minorHAnsi" w:hAnsiTheme="minorHAnsi" w:cstheme="minorHAnsi"/>
        </w:rPr>
        <w:t xml:space="preserve">, Hercegovac i Velika </w:t>
      </w:r>
      <w:proofErr w:type="spellStart"/>
      <w:r w:rsidR="00056DB6" w:rsidRPr="000533CC">
        <w:rPr>
          <w:rFonts w:asciiTheme="minorHAnsi" w:hAnsiTheme="minorHAnsi" w:cstheme="minorHAnsi"/>
        </w:rPr>
        <w:t>Trnovitica</w:t>
      </w:r>
      <w:proofErr w:type="spellEnd"/>
      <w:r w:rsidR="00056DB6" w:rsidRPr="000533CC">
        <w:rPr>
          <w:rFonts w:asciiTheme="minorHAnsi" w:hAnsiTheme="minorHAnsi" w:cstheme="minorHAnsi"/>
        </w:rPr>
        <w:t xml:space="preserve"> te Koordinacije udruga iz Domovinskog rata</w:t>
      </w:r>
      <w:r w:rsidR="005C7887" w:rsidRPr="000533CC">
        <w:rPr>
          <w:rFonts w:asciiTheme="minorHAnsi" w:hAnsiTheme="minorHAnsi" w:cstheme="minorHAnsi"/>
        </w:rPr>
        <w:t>. Knin su posjetili</w:t>
      </w:r>
      <w:r w:rsidR="00056DB6" w:rsidRPr="000533CC">
        <w:rPr>
          <w:rFonts w:asciiTheme="minorHAnsi" w:hAnsiTheme="minorHAnsi" w:cstheme="minorHAnsi"/>
        </w:rPr>
        <w:t xml:space="preserve"> garešnički branitelji, članovi Udruge ratnih veterana Hrvatski domobran Garešnica. Njih 10-ak otputovali su gradskim kombijem te </w:t>
      </w:r>
      <w:r w:rsidR="005C7887" w:rsidRPr="000533CC">
        <w:rPr>
          <w:rFonts w:asciiTheme="minorHAnsi" w:hAnsiTheme="minorHAnsi" w:cstheme="minorHAnsi"/>
        </w:rPr>
        <w:t>su iz</w:t>
      </w:r>
      <w:r w:rsidR="00056DB6" w:rsidRPr="000533CC">
        <w:rPr>
          <w:rFonts w:asciiTheme="minorHAnsi" w:hAnsiTheme="minorHAnsi" w:cstheme="minorHAnsi"/>
        </w:rPr>
        <w:t xml:space="preserve"> Udruge </w:t>
      </w:r>
      <w:r w:rsidR="005C7887" w:rsidRPr="000533CC">
        <w:rPr>
          <w:rFonts w:asciiTheme="minorHAnsi" w:hAnsiTheme="minorHAnsi" w:cstheme="minorHAnsi"/>
        </w:rPr>
        <w:t>zahvalili</w:t>
      </w:r>
      <w:r w:rsidR="00056DB6" w:rsidRPr="000533CC">
        <w:rPr>
          <w:rFonts w:asciiTheme="minorHAnsi" w:hAnsiTheme="minorHAnsi" w:cstheme="minorHAnsi"/>
        </w:rPr>
        <w:t xml:space="preserve"> Gradu Garešnici na razumijevan</w:t>
      </w:r>
      <w:r w:rsidR="00613E76" w:rsidRPr="000533CC">
        <w:rPr>
          <w:rFonts w:asciiTheme="minorHAnsi" w:hAnsiTheme="minorHAnsi" w:cstheme="minorHAnsi"/>
        </w:rPr>
        <w:t>ju.</w:t>
      </w:r>
    </w:p>
    <w:p w14:paraId="10981AC0" w14:textId="0D9667AE" w:rsidR="00764D71" w:rsidRPr="000533CC" w:rsidRDefault="00764D71" w:rsidP="005C7887">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Gradonačelnik Grada Garešnice i zaposlenici      gradske uprave i predstavnici trgovački</w:t>
      </w:r>
      <w:r w:rsidR="000533CC" w:rsidRPr="000533CC">
        <w:rPr>
          <w:rFonts w:asciiTheme="minorHAnsi" w:hAnsiTheme="minorHAnsi" w:cstheme="minorHAnsi"/>
        </w:rPr>
        <w:t>h</w:t>
      </w:r>
      <w:r w:rsidRPr="000533CC">
        <w:rPr>
          <w:rFonts w:asciiTheme="minorHAnsi" w:hAnsiTheme="minorHAnsi" w:cstheme="minorHAnsi"/>
        </w:rPr>
        <w:t xml:space="preserve"> društava u kojima je grad suvlasnik sudjelovali su na tradicionalnoj manifestaciji </w:t>
      </w:r>
      <w:proofErr w:type="spellStart"/>
      <w:r w:rsidRPr="000533CC">
        <w:rPr>
          <w:rFonts w:asciiTheme="minorHAnsi" w:hAnsiTheme="minorHAnsi" w:cstheme="minorHAnsi"/>
        </w:rPr>
        <w:t>Gariglazbijada</w:t>
      </w:r>
      <w:proofErr w:type="spellEnd"/>
      <w:r w:rsidRPr="000533CC">
        <w:rPr>
          <w:rFonts w:asciiTheme="minorHAnsi" w:hAnsiTheme="minorHAnsi" w:cstheme="minorHAnsi"/>
        </w:rPr>
        <w:t xml:space="preserve">. </w:t>
      </w:r>
      <w:proofErr w:type="spellStart"/>
      <w:r w:rsidRPr="000533CC">
        <w:rPr>
          <w:rFonts w:asciiTheme="minorHAnsi" w:hAnsiTheme="minorHAnsi" w:cstheme="minorHAnsi"/>
        </w:rPr>
        <w:t>Gariglazbijada</w:t>
      </w:r>
      <w:proofErr w:type="spellEnd"/>
      <w:r w:rsidRPr="000533CC">
        <w:rPr>
          <w:rFonts w:asciiTheme="minorHAnsi" w:hAnsiTheme="minorHAnsi" w:cstheme="minorHAnsi"/>
        </w:rPr>
        <w:t xml:space="preserve"> 2023. godine je provedena u retro izdanju, posvećena Ivi Robiću. Osim toga, u istom mjesecu otvorena je i galerija Ive Robića pod nazivom Galerije Mr. </w:t>
      </w:r>
      <w:proofErr w:type="spellStart"/>
      <w:r w:rsidRPr="000533CC">
        <w:rPr>
          <w:rFonts w:asciiTheme="minorHAnsi" w:hAnsiTheme="minorHAnsi" w:cstheme="minorHAnsi"/>
        </w:rPr>
        <w:t>Morgen</w:t>
      </w:r>
      <w:proofErr w:type="spellEnd"/>
      <w:r w:rsidRPr="000533CC">
        <w:rPr>
          <w:rFonts w:asciiTheme="minorHAnsi" w:hAnsiTheme="minorHAnsi" w:cstheme="minorHAnsi"/>
        </w:rPr>
        <w:t>, koja je bila smještena u Centru za posjetitelje.</w:t>
      </w:r>
    </w:p>
    <w:p w14:paraId="0E57D2CB" w14:textId="5E1432E2" w:rsidR="00764D71" w:rsidRPr="000533CC" w:rsidRDefault="00ED6CD0" w:rsidP="005C7887">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U rujnu je održana i </w:t>
      </w:r>
      <w:proofErr w:type="spellStart"/>
      <w:r w:rsidRPr="000533CC">
        <w:rPr>
          <w:rFonts w:asciiTheme="minorHAnsi" w:hAnsiTheme="minorHAnsi" w:cstheme="minorHAnsi"/>
        </w:rPr>
        <w:t>Fišijada</w:t>
      </w:r>
      <w:proofErr w:type="spellEnd"/>
      <w:r w:rsidRPr="000533CC">
        <w:rPr>
          <w:rFonts w:asciiTheme="minorHAnsi" w:hAnsiTheme="minorHAnsi" w:cstheme="minorHAnsi"/>
        </w:rPr>
        <w:t xml:space="preserve"> i utrka kajaka u kojoj je sudjelovao i gradonačelnik na kojoj su kuhale čak 24 ekipe.</w:t>
      </w:r>
    </w:p>
    <w:p w14:paraId="6055F3E6" w14:textId="1D39325E" w:rsidR="00764D71" w:rsidRPr="000533CC" w:rsidRDefault="00156ADB" w:rsidP="00764D71">
      <w:pPr>
        <w:pStyle w:val="StandardWeb"/>
        <w:shd w:val="clear" w:color="auto" w:fill="FFFFFF"/>
        <w:spacing w:before="0" w:beforeAutospacing="0" w:after="390" w:afterAutospacing="0"/>
        <w:jc w:val="both"/>
        <w:rPr>
          <w:rFonts w:asciiTheme="minorHAnsi" w:hAnsiTheme="minorHAnsi" w:cstheme="minorHAnsi"/>
        </w:rPr>
      </w:pPr>
      <w:r>
        <w:rPr>
          <w:rFonts w:asciiTheme="minorHAnsi" w:hAnsiTheme="minorHAnsi" w:cstheme="minorHAnsi"/>
        </w:rPr>
        <w:t>Bitno je naglasiti da je</w:t>
      </w:r>
      <w:r w:rsidR="00764D71" w:rsidRPr="000533CC">
        <w:rPr>
          <w:rFonts w:asciiTheme="minorHAnsi" w:hAnsiTheme="minorHAnsi" w:cstheme="minorHAnsi"/>
        </w:rPr>
        <w:t xml:space="preserve"> gradonačelnik ugostio i </w:t>
      </w:r>
      <w:r w:rsidR="00764D71" w:rsidRPr="000533CC">
        <w:rPr>
          <w:rFonts w:asciiTheme="minorHAnsi" w:hAnsiTheme="minorHAnsi" w:cstheme="minorHAnsi"/>
          <w:shd w:val="clear" w:color="auto" w:fill="FFFFFF"/>
        </w:rPr>
        <w:t xml:space="preserve">pobjednicu državnog natjecanja u Čitanju naglas. Čestitao joj je na uspjehu i promociju imena grada, uz želju da tako i nastavi. </w:t>
      </w:r>
      <w:r w:rsidR="00764D71" w:rsidRPr="000533CC">
        <w:rPr>
          <w:rFonts w:asciiTheme="minorHAnsi" w:hAnsiTheme="minorHAnsi" w:cstheme="minorHAnsi"/>
        </w:rPr>
        <w:t>Evelin se natjecala u nižoj kategoriji u Mjesecu hrvatske knjige, čitajući knjigu “</w:t>
      </w:r>
      <w:proofErr w:type="spellStart"/>
      <w:r w:rsidR="00764D71" w:rsidRPr="000533CC">
        <w:rPr>
          <w:rFonts w:asciiTheme="minorHAnsi" w:hAnsiTheme="minorHAnsi" w:cstheme="minorHAnsi"/>
        </w:rPr>
        <w:t>Izadora</w:t>
      </w:r>
      <w:proofErr w:type="spellEnd"/>
      <w:r w:rsidR="00764D71" w:rsidRPr="000533CC">
        <w:rPr>
          <w:rFonts w:asciiTheme="minorHAnsi" w:hAnsiTheme="minorHAnsi" w:cstheme="minorHAnsi"/>
        </w:rPr>
        <w:t xml:space="preserve"> </w:t>
      </w:r>
      <w:proofErr w:type="spellStart"/>
      <w:r w:rsidR="00764D71" w:rsidRPr="000533CC">
        <w:rPr>
          <w:rFonts w:asciiTheme="minorHAnsi" w:hAnsiTheme="minorHAnsi" w:cstheme="minorHAnsi"/>
        </w:rPr>
        <w:t>Moon</w:t>
      </w:r>
      <w:proofErr w:type="spellEnd"/>
      <w:r w:rsidR="00764D71" w:rsidRPr="000533CC">
        <w:rPr>
          <w:rFonts w:asciiTheme="minorHAnsi" w:hAnsiTheme="minorHAnsi" w:cstheme="minorHAnsi"/>
        </w:rPr>
        <w:t xml:space="preserve"> ide na školski izlet’“, autorice Harriet </w:t>
      </w:r>
      <w:proofErr w:type="spellStart"/>
      <w:r w:rsidR="00764D71" w:rsidRPr="000533CC">
        <w:rPr>
          <w:rFonts w:asciiTheme="minorHAnsi" w:hAnsiTheme="minorHAnsi" w:cstheme="minorHAnsi"/>
        </w:rPr>
        <w:t>Muncaster</w:t>
      </w:r>
      <w:proofErr w:type="spellEnd"/>
      <w:r w:rsidR="00764D71" w:rsidRPr="000533CC">
        <w:rPr>
          <w:rFonts w:asciiTheme="minorHAnsi" w:hAnsiTheme="minorHAnsi" w:cstheme="minorHAnsi"/>
        </w:rPr>
        <w:t>. Oduševljena je i ovim novim iskustvom te zahvalila na uručenom daru, u društvu roditelja i mentorice, učiteljice Marije Vitez. </w:t>
      </w:r>
    </w:p>
    <w:p w14:paraId="5C38B748" w14:textId="77777777" w:rsidR="000533CC" w:rsidRPr="000533CC" w:rsidRDefault="00D41E81" w:rsidP="00D41E8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noProof/>
        </w:rPr>
        <w:lastRenderedPageBreak/>
        <w:drawing>
          <wp:anchor distT="0" distB="0" distL="114300" distR="114300" simplePos="0" relativeHeight="251663360" behindDoc="1" locked="0" layoutInCell="1" allowOverlap="1" wp14:anchorId="24E45814" wp14:editId="521AB2B3">
            <wp:simplePos x="0" y="0"/>
            <wp:positionH relativeFrom="column">
              <wp:posOffset>3262630</wp:posOffset>
            </wp:positionH>
            <wp:positionV relativeFrom="paragraph">
              <wp:posOffset>179070</wp:posOffset>
            </wp:positionV>
            <wp:extent cx="2371725" cy="3557270"/>
            <wp:effectExtent l="133350" t="114300" r="142875" b="157480"/>
            <wp:wrapTight wrapText="bothSides">
              <wp:wrapPolygon edited="0">
                <wp:start x="-1041" y="-694"/>
                <wp:lineTo x="-1214" y="21862"/>
                <wp:lineTo x="-520" y="22441"/>
                <wp:lineTo x="21860" y="22441"/>
                <wp:lineTo x="22034" y="22209"/>
                <wp:lineTo x="22728" y="21747"/>
                <wp:lineTo x="22728" y="1388"/>
                <wp:lineTo x="22381" y="-694"/>
                <wp:lineTo x="-1041" y="-694"/>
              </wp:wrapPolygon>
            </wp:wrapTight>
            <wp:docPr id="856124285" name="Slika 4" descr="Slika na kojoj se prikazuje tekst, cvijet, tegla s cvijećem, bilj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24285" name="Slika 4" descr="Slika na kojoj se prikazuje tekst, cvijet, tegla s cvijećem, biljka&#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725" cy="3557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5C7887" w:rsidRPr="000533CC">
        <w:rPr>
          <w:rFonts w:asciiTheme="minorHAnsi" w:hAnsiTheme="minorHAnsi" w:cstheme="minorHAnsi"/>
        </w:rPr>
        <w:t xml:space="preserve">U studenom je obilježeno i Martinje u Garešnici gdje se treću godinu za redom organizirano Martinje na gradskoj tržnici. </w:t>
      </w:r>
      <w:r w:rsidR="005C7887" w:rsidRPr="000533CC">
        <w:rPr>
          <w:rFonts w:asciiTheme="minorHAnsi" w:hAnsiTheme="minorHAnsi" w:cstheme="minorHAnsi"/>
          <w:shd w:val="clear" w:color="auto" w:fill="FFFFFF"/>
        </w:rPr>
        <w:t>Organizatori manifestacije su bili </w:t>
      </w:r>
      <w:r w:rsidR="005C7887" w:rsidRPr="000533CC">
        <w:rPr>
          <w:rStyle w:val="Naglaeno"/>
          <w:rFonts w:asciiTheme="minorHAnsi" w:hAnsiTheme="minorHAnsi" w:cstheme="minorHAnsi"/>
          <w:b w:val="0"/>
          <w:bCs w:val="0"/>
          <w:shd w:val="clear" w:color="auto" w:fill="FFFFFF"/>
        </w:rPr>
        <w:t>Grad Garešnica</w:t>
      </w:r>
      <w:r w:rsidR="005C7887" w:rsidRPr="000533CC">
        <w:rPr>
          <w:rFonts w:asciiTheme="minorHAnsi" w:hAnsiTheme="minorHAnsi" w:cstheme="minorHAnsi"/>
          <w:shd w:val="clear" w:color="auto" w:fill="FFFFFF"/>
        </w:rPr>
        <w:t> i </w:t>
      </w:r>
      <w:r w:rsidR="005C7887" w:rsidRPr="000533CC">
        <w:rPr>
          <w:rStyle w:val="Naglaeno"/>
          <w:rFonts w:asciiTheme="minorHAnsi" w:hAnsiTheme="minorHAnsi" w:cstheme="minorHAnsi"/>
          <w:b w:val="0"/>
          <w:bCs w:val="0"/>
          <w:shd w:val="clear" w:color="auto" w:fill="FFFFFF"/>
        </w:rPr>
        <w:t>TZ Sjeverna Moslavina</w:t>
      </w:r>
      <w:r w:rsidR="005C7887" w:rsidRPr="000533CC">
        <w:rPr>
          <w:rFonts w:asciiTheme="minorHAnsi" w:hAnsiTheme="minorHAnsi" w:cstheme="minorHAnsi"/>
          <w:shd w:val="clear" w:color="auto" w:fill="FFFFFF"/>
        </w:rPr>
        <w:t xml:space="preserve"> uz pomoć garešničke Udruge vinara i voćara. </w:t>
      </w:r>
      <w:r w:rsidR="003102FA" w:rsidRPr="000533CC">
        <w:rPr>
          <w:rFonts w:asciiTheme="minorHAnsi" w:hAnsiTheme="minorHAnsi" w:cstheme="minorHAnsi"/>
        </w:rPr>
        <w:tab/>
      </w:r>
      <w:r w:rsidR="003102FA" w:rsidRPr="000533CC">
        <w:rPr>
          <w:rFonts w:asciiTheme="minorHAnsi" w:hAnsiTheme="minorHAnsi" w:cstheme="minorHAnsi"/>
        </w:rPr>
        <w:tab/>
      </w:r>
      <w:r w:rsidR="003102FA" w:rsidRPr="000533CC">
        <w:rPr>
          <w:rFonts w:asciiTheme="minorHAnsi" w:hAnsiTheme="minorHAnsi" w:cstheme="minorHAnsi"/>
        </w:rPr>
        <w:tab/>
      </w:r>
      <w:r w:rsidR="003102FA" w:rsidRPr="000533CC">
        <w:rPr>
          <w:rFonts w:asciiTheme="minorHAnsi" w:hAnsiTheme="minorHAnsi" w:cstheme="minorHAnsi"/>
        </w:rPr>
        <w:tab/>
      </w:r>
    </w:p>
    <w:p w14:paraId="730409EC" w14:textId="6546615B" w:rsidR="00D41E81" w:rsidRPr="000533CC" w:rsidRDefault="00D41E81" w:rsidP="00D41E81">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 xml:space="preserve">U prosincu je također Grad Garešnica u suradnji s Udrugom umirovljenika Grad Garešnica za početak iduće godine najavila organizaciju susreta parova koji u 2023. godini obilježavaju 50 godina braka. Tako će sumještani koji slave visoku zajedničku obljetnicu, Zlatni pir, obilježiti zajedno. Manje je važno gdje su se vjenčali, važno je da im je adresa na području Grada Garešnice i naravno, da su brak sklopili 1973. godine. </w:t>
      </w:r>
    </w:p>
    <w:p w14:paraId="61A4314C" w14:textId="77777777" w:rsidR="00D41E81" w:rsidRPr="000533CC" w:rsidRDefault="00D41E81" w:rsidP="00A42A27">
      <w:pPr>
        <w:pStyle w:val="StandardWeb"/>
        <w:shd w:val="clear" w:color="auto" w:fill="FFFFFF"/>
        <w:spacing w:before="0" w:beforeAutospacing="0" w:after="390" w:afterAutospacing="0"/>
        <w:jc w:val="both"/>
        <w:rPr>
          <w:rFonts w:asciiTheme="minorHAnsi" w:hAnsiTheme="minorHAnsi" w:cstheme="minorHAnsi"/>
          <w:b/>
          <w:bCs/>
        </w:rPr>
      </w:pPr>
    </w:p>
    <w:p w14:paraId="787518C0" w14:textId="77777777" w:rsidR="00D41E81" w:rsidRDefault="00D41E81" w:rsidP="00334B4B">
      <w:pPr>
        <w:tabs>
          <w:tab w:val="right" w:leader="dot" w:pos="8505"/>
        </w:tabs>
        <w:spacing w:line="276" w:lineRule="auto"/>
        <w:jc w:val="both"/>
        <w:rPr>
          <w:rFonts w:asciiTheme="minorHAnsi" w:hAnsiTheme="minorHAnsi" w:cstheme="minorHAnsi"/>
          <w:b/>
          <w:bCs/>
        </w:rPr>
      </w:pPr>
    </w:p>
    <w:p w14:paraId="507D74AB" w14:textId="77777777" w:rsidR="00C310CE" w:rsidRDefault="00C310CE" w:rsidP="00334B4B">
      <w:pPr>
        <w:tabs>
          <w:tab w:val="right" w:leader="dot" w:pos="8505"/>
        </w:tabs>
        <w:spacing w:line="276" w:lineRule="auto"/>
        <w:jc w:val="both"/>
        <w:rPr>
          <w:rFonts w:asciiTheme="minorHAnsi" w:hAnsiTheme="minorHAnsi" w:cstheme="minorHAnsi"/>
          <w:b/>
          <w:bCs/>
        </w:rPr>
      </w:pPr>
    </w:p>
    <w:p w14:paraId="52758D38" w14:textId="77777777" w:rsidR="001C44B3" w:rsidRPr="000533CC" w:rsidRDefault="001C44B3" w:rsidP="00334B4B">
      <w:pPr>
        <w:tabs>
          <w:tab w:val="right" w:leader="dot" w:pos="8505"/>
        </w:tabs>
        <w:spacing w:line="276" w:lineRule="auto"/>
        <w:jc w:val="both"/>
        <w:rPr>
          <w:rFonts w:asciiTheme="minorHAnsi" w:hAnsiTheme="minorHAnsi" w:cstheme="minorHAnsi"/>
          <w:b/>
          <w:bCs/>
        </w:rPr>
      </w:pPr>
    </w:p>
    <w:p w14:paraId="610F0A9A" w14:textId="544A19E0" w:rsidR="0045172E" w:rsidRPr="000533CC" w:rsidRDefault="008D3388" w:rsidP="004A7334">
      <w:pPr>
        <w:tabs>
          <w:tab w:val="right" w:leader="dot" w:pos="8505"/>
        </w:tabs>
        <w:spacing w:line="276" w:lineRule="auto"/>
        <w:jc w:val="center"/>
        <w:rPr>
          <w:rFonts w:asciiTheme="minorHAnsi" w:hAnsiTheme="minorHAnsi" w:cstheme="minorHAnsi"/>
          <w:b/>
          <w:bCs/>
        </w:rPr>
      </w:pPr>
      <w:r w:rsidRPr="000533CC">
        <w:rPr>
          <w:rFonts w:asciiTheme="minorHAnsi" w:hAnsiTheme="minorHAnsi" w:cstheme="minorHAnsi"/>
          <w:b/>
          <w:bCs/>
        </w:rPr>
        <w:t>AKTIVNOSTI U GOSPODARSTVU I KOMUNALNOM SUSTAVU</w:t>
      </w:r>
    </w:p>
    <w:p w14:paraId="646365ED" w14:textId="77777777" w:rsidR="004A7334" w:rsidRPr="000533CC" w:rsidRDefault="004A7334" w:rsidP="00334B4B">
      <w:pPr>
        <w:tabs>
          <w:tab w:val="right" w:leader="dot" w:pos="8505"/>
        </w:tabs>
        <w:spacing w:line="276" w:lineRule="auto"/>
        <w:jc w:val="both"/>
        <w:rPr>
          <w:rFonts w:asciiTheme="minorHAnsi" w:hAnsiTheme="minorHAnsi" w:cstheme="minorHAnsi"/>
          <w:b/>
          <w:bCs/>
        </w:rPr>
      </w:pPr>
    </w:p>
    <w:p w14:paraId="0334FFCA" w14:textId="64FBE729" w:rsidR="00613E76" w:rsidRPr="000533CC" w:rsidRDefault="00613E76" w:rsidP="00613E76">
      <w:pPr>
        <w:pStyle w:val="StandardWeb"/>
        <w:shd w:val="clear" w:color="auto" w:fill="FFFFFF"/>
        <w:spacing w:before="0" w:beforeAutospacing="0" w:after="390" w:afterAutospacing="0"/>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 xml:space="preserve">POSTAVLJANJE KINO OPREME </w:t>
      </w:r>
    </w:p>
    <w:p w14:paraId="2D04CFFB" w14:textId="17F8F883" w:rsidR="008D3388" w:rsidRDefault="000D11DD" w:rsidP="000533CC">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U rujnu 2023. godine p</w:t>
      </w:r>
      <w:r w:rsidR="006F2647" w:rsidRPr="000533CC">
        <w:rPr>
          <w:rFonts w:asciiTheme="minorHAnsi" w:hAnsiTheme="minorHAnsi" w:cstheme="minorHAnsi"/>
        </w:rPr>
        <w:t xml:space="preserve">ostavljena je </w:t>
      </w:r>
      <w:r w:rsidR="00613E76" w:rsidRPr="000533CC">
        <w:rPr>
          <w:rFonts w:asciiTheme="minorHAnsi" w:hAnsiTheme="minorHAnsi" w:cstheme="minorHAnsi"/>
        </w:rPr>
        <w:t>oprem</w:t>
      </w:r>
      <w:r w:rsidR="006F2647" w:rsidRPr="000533CC">
        <w:rPr>
          <w:rFonts w:asciiTheme="minorHAnsi" w:hAnsiTheme="minorHAnsi" w:cstheme="minorHAnsi"/>
        </w:rPr>
        <w:t>a</w:t>
      </w:r>
      <w:r w:rsidR="00613E76" w:rsidRPr="000533CC">
        <w:rPr>
          <w:rFonts w:asciiTheme="minorHAnsi" w:hAnsiTheme="minorHAnsi" w:cstheme="minorHAnsi"/>
        </w:rPr>
        <w:t xml:space="preserve"> za kino projekciju u Hrvatskom domu u Garešnici. Projekt opremanja Hrvatskog doma odobren je za sufinanciranje od strane Ministarstva kulture i medija, a sufinanciranje iznosi 39.816,00 eura.</w:t>
      </w:r>
      <w:r w:rsidR="00FF1298" w:rsidRPr="000533CC">
        <w:rPr>
          <w:rFonts w:asciiTheme="minorHAnsi" w:hAnsiTheme="minorHAnsi" w:cstheme="minorHAnsi"/>
        </w:rPr>
        <w:t xml:space="preserve"> </w:t>
      </w:r>
      <w:r w:rsidR="00613E76" w:rsidRPr="000533CC">
        <w:rPr>
          <w:rFonts w:asciiTheme="minorHAnsi" w:hAnsiTheme="minorHAnsi" w:cstheme="minorHAnsi"/>
        </w:rPr>
        <w:t>Projektnu prijavu izradili su djelatnici Poduzetničkog centra Garešnica u suradnji s Gradom Garešnicom.</w:t>
      </w:r>
    </w:p>
    <w:p w14:paraId="0D53C060" w14:textId="77777777" w:rsidR="00C310CE" w:rsidRPr="000533CC" w:rsidRDefault="00C310CE" w:rsidP="000533CC">
      <w:pPr>
        <w:pStyle w:val="StandardWeb"/>
        <w:shd w:val="clear" w:color="auto" w:fill="FFFFFF"/>
        <w:spacing w:before="0" w:beforeAutospacing="0" w:after="390" w:afterAutospacing="0"/>
        <w:jc w:val="both"/>
        <w:rPr>
          <w:rFonts w:asciiTheme="minorHAnsi" w:hAnsiTheme="minorHAnsi" w:cstheme="minorHAnsi"/>
        </w:rPr>
      </w:pPr>
    </w:p>
    <w:p w14:paraId="09919D0E" w14:textId="33C2ABE7" w:rsidR="0045172E" w:rsidRPr="000533CC" w:rsidRDefault="00A01D41" w:rsidP="00334B4B">
      <w:pPr>
        <w:tabs>
          <w:tab w:val="right" w:leader="dot" w:pos="8505"/>
        </w:tabs>
        <w:spacing w:line="276" w:lineRule="auto"/>
        <w:jc w:val="both"/>
        <w:rPr>
          <w:rFonts w:asciiTheme="minorHAnsi" w:hAnsiTheme="minorHAnsi" w:cstheme="minorHAnsi"/>
          <w:b/>
          <w:bCs/>
        </w:rPr>
      </w:pPr>
      <w:r w:rsidRPr="000533CC">
        <w:rPr>
          <w:rFonts w:asciiTheme="minorHAnsi" w:hAnsiTheme="minorHAnsi" w:cstheme="minorHAnsi"/>
          <w:b/>
          <w:bCs/>
        </w:rPr>
        <w:t>PRIJAVE ZA ŠTET</w:t>
      </w:r>
      <w:r w:rsidR="00FC3EEA" w:rsidRPr="000533CC">
        <w:rPr>
          <w:rFonts w:asciiTheme="minorHAnsi" w:hAnsiTheme="minorHAnsi" w:cstheme="minorHAnsi"/>
          <w:b/>
          <w:bCs/>
        </w:rPr>
        <w:t>U</w:t>
      </w:r>
      <w:r w:rsidRPr="000533CC">
        <w:rPr>
          <w:rFonts w:asciiTheme="minorHAnsi" w:hAnsiTheme="minorHAnsi" w:cstheme="minorHAnsi"/>
          <w:b/>
          <w:bCs/>
        </w:rPr>
        <w:t xml:space="preserve"> OD NEVREMENA U SRPNJU 2023. GODINE</w:t>
      </w:r>
    </w:p>
    <w:p w14:paraId="23935D8E" w14:textId="77777777" w:rsidR="00A01D41" w:rsidRPr="000533CC" w:rsidRDefault="00A01D41" w:rsidP="00334B4B">
      <w:pPr>
        <w:tabs>
          <w:tab w:val="right" w:leader="dot" w:pos="8505"/>
        </w:tabs>
        <w:spacing w:line="276" w:lineRule="auto"/>
        <w:jc w:val="both"/>
        <w:rPr>
          <w:rFonts w:asciiTheme="minorHAnsi" w:hAnsiTheme="minorHAnsi" w:cstheme="minorHAnsi"/>
          <w:b/>
          <w:bCs/>
        </w:rPr>
      </w:pPr>
    </w:p>
    <w:p w14:paraId="202E7E2B" w14:textId="3C548FDF" w:rsidR="00A01D41" w:rsidRPr="000533CC" w:rsidRDefault="00A01D41" w:rsidP="00334B4B">
      <w:pPr>
        <w:tabs>
          <w:tab w:val="right" w:leader="dot" w:pos="8505"/>
        </w:tabs>
        <w:spacing w:line="276" w:lineRule="auto"/>
        <w:jc w:val="both"/>
        <w:rPr>
          <w:rFonts w:asciiTheme="minorHAnsi" w:hAnsiTheme="minorHAnsi" w:cstheme="minorHAnsi"/>
        </w:rPr>
      </w:pPr>
      <w:r w:rsidRPr="000533CC">
        <w:rPr>
          <w:rFonts w:asciiTheme="minorHAnsi" w:hAnsiTheme="minorHAnsi" w:cstheme="minorHAnsi"/>
        </w:rPr>
        <w:t xml:space="preserve">Temeljem Odluke o proglašenju prirodne nepogode zbog olujnog i orkanskog vjetra na području Grada Garešnice od 25. srpnja 2023. godine, Grad Garešnica objavio je poziv za podnošenje prijava za štetu nastale u razdoblju 19. – 21. srpnja 2023. godine djelovanjem prirodne nepogode – olujni i orkanski vjetar za štete koje su nastale na stambenim, gospodarskim i ostalim objektima, opremi, uređajima, infrastrukturi te poljoprivrednim kulturama. Prijava za štetu podnosila se na obrascima. Do roka za prijavu  štete 02. kolovoza 2023. godine ukupno je pristiglo 130 prijava. </w:t>
      </w:r>
    </w:p>
    <w:p w14:paraId="37C69B4C" w14:textId="77777777" w:rsidR="00C40A55" w:rsidRDefault="00C40A55" w:rsidP="00334B4B">
      <w:pPr>
        <w:tabs>
          <w:tab w:val="right" w:leader="dot" w:pos="8505"/>
        </w:tabs>
        <w:spacing w:line="276" w:lineRule="auto"/>
        <w:jc w:val="both"/>
        <w:rPr>
          <w:rFonts w:asciiTheme="minorHAnsi" w:hAnsiTheme="minorHAnsi" w:cstheme="minorHAnsi"/>
          <w:b/>
          <w:bCs/>
        </w:rPr>
      </w:pPr>
    </w:p>
    <w:p w14:paraId="55470205" w14:textId="77777777" w:rsidR="001C44B3" w:rsidRDefault="001C44B3" w:rsidP="00334B4B">
      <w:pPr>
        <w:tabs>
          <w:tab w:val="right" w:leader="dot" w:pos="8505"/>
        </w:tabs>
        <w:spacing w:line="276" w:lineRule="auto"/>
        <w:jc w:val="both"/>
        <w:rPr>
          <w:rFonts w:asciiTheme="minorHAnsi" w:hAnsiTheme="minorHAnsi" w:cstheme="minorHAnsi"/>
          <w:b/>
          <w:bCs/>
        </w:rPr>
      </w:pPr>
    </w:p>
    <w:p w14:paraId="52B10096" w14:textId="77777777" w:rsidR="001C44B3" w:rsidRPr="000533CC" w:rsidRDefault="001C44B3" w:rsidP="00334B4B">
      <w:pPr>
        <w:tabs>
          <w:tab w:val="right" w:leader="dot" w:pos="8505"/>
        </w:tabs>
        <w:spacing w:line="276" w:lineRule="auto"/>
        <w:jc w:val="both"/>
        <w:rPr>
          <w:rFonts w:asciiTheme="minorHAnsi" w:hAnsiTheme="minorHAnsi" w:cstheme="minorHAnsi"/>
          <w:b/>
          <w:bCs/>
        </w:rPr>
      </w:pPr>
    </w:p>
    <w:p w14:paraId="18AC1D2B" w14:textId="2D748ECB" w:rsidR="00AF7A0D" w:rsidRPr="000533CC" w:rsidRDefault="008E268E" w:rsidP="008E268E">
      <w:pPr>
        <w:pStyle w:val="StandardWeb"/>
        <w:shd w:val="clear" w:color="auto" w:fill="FFFFFF"/>
        <w:spacing w:before="0" w:beforeAutospacing="0" w:after="390" w:afterAutospacing="0"/>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 xml:space="preserve">POTPORA POLJOPRIVREDNICIMA </w:t>
      </w:r>
      <w:r w:rsidR="001B38BE" w:rsidRPr="000533CC">
        <w:rPr>
          <w:rFonts w:asciiTheme="minorHAnsi" w:hAnsiTheme="minorHAnsi" w:cstheme="minorHAnsi"/>
          <w:b/>
          <w:bCs/>
          <w:shd w:val="clear" w:color="auto" w:fill="FFFFFF"/>
        </w:rPr>
        <w:t xml:space="preserve">U 2023. GODINI </w:t>
      </w:r>
      <w:r w:rsidR="008D53B5" w:rsidRPr="000533CC">
        <w:rPr>
          <w:rFonts w:asciiTheme="minorHAnsi" w:hAnsiTheme="minorHAnsi" w:cstheme="minorHAnsi"/>
          <w:b/>
          <w:bCs/>
          <w:shd w:val="clear" w:color="auto" w:fill="FFFFFF"/>
        </w:rPr>
        <w:t xml:space="preserve"> </w:t>
      </w:r>
    </w:p>
    <w:p w14:paraId="6CE034DC" w14:textId="3395AABA" w:rsidR="00AF7A0D" w:rsidRPr="000533CC" w:rsidRDefault="00AF7A0D" w:rsidP="006F42C5">
      <w:pPr>
        <w:spacing w:line="240" w:lineRule="auto"/>
        <w:jc w:val="both"/>
        <w:rPr>
          <w:rFonts w:asciiTheme="minorHAnsi" w:eastAsia="Calibri" w:hAnsiTheme="minorHAnsi" w:cstheme="minorHAnsi"/>
          <w:lang w:eastAsia="en-US"/>
          <w14:ligatures w14:val="standardContextual"/>
        </w:rPr>
      </w:pPr>
      <w:r w:rsidRPr="000533CC">
        <w:rPr>
          <w:rFonts w:asciiTheme="minorHAnsi" w:eastAsia="Calibri" w:hAnsiTheme="minorHAnsi" w:cstheme="minorHAnsi"/>
          <w:lang w:eastAsia="en-US"/>
          <w14:ligatures w14:val="standardContextual"/>
        </w:rPr>
        <w:t>Grad Garešnica od 2016. godine pruža potporu poljoprivrednicima i poljoprivrednom sektoru na području Grada. U 2016. godini prvi puta Vijeće je usvojilo Program razvoja poljoprivrede Grada Garešnice koji je sadržavao nekoliko mjera za poticanje poljoprivredne proizvodnje.</w:t>
      </w:r>
      <w:r w:rsidR="006F42C5" w:rsidRPr="000533CC">
        <w:rPr>
          <w:rFonts w:asciiTheme="minorHAnsi" w:eastAsia="Calibri" w:hAnsiTheme="minorHAnsi" w:cstheme="minorHAnsi"/>
          <w:lang w:eastAsia="en-US"/>
          <w14:ligatures w14:val="standardContextual"/>
        </w:rPr>
        <w:t xml:space="preserve"> </w:t>
      </w:r>
      <w:r w:rsidRPr="000533CC">
        <w:rPr>
          <w:rFonts w:asciiTheme="minorHAnsi" w:eastAsia="Calibri" w:hAnsiTheme="minorHAnsi" w:cstheme="minorHAnsi"/>
          <w:lang w:eastAsia="en-US"/>
          <w14:ligatures w14:val="standardContextual"/>
        </w:rPr>
        <w:t>U 2023. godini donesen je i usvojen novi Program mjera putem kojeg će se poticati poljoprivreda u narednim godinama.</w:t>
      </w:r>
    </w:p>
    <w:p w14:paraId="7058C8CA" w14:textId="77777777" w:rsidR="00AF7A0D" w:rsidRPr="000533CC" w:rsidRDefault="00AF7A0D" w:rsidP="00AF7A0D">
      <w:pPr>
        <w:spacing w:line="240" w:lineRule="auto"/>
        <w:rPr>
          <w:rFonts w:asciiTheme="minorHAnsi" w:eastAsia="Calibri" w:hAnsiTheme="minorHAnsi" w:cstheme="minorHAnsi"/>
          <w:lang w:eastAsia="en-US"/>
          <w14:ligatures w14:val="standardContextual"/>
        </w:rPr>
      </w:pPr>
    </w:p>
    <w:p w14:paraId="191BEABE" w14:textId="77777777" w:rsidR="00AF7A0D" w:rsidRPr="000533CC" w:rsidRDefault="00AF7A0D" w:rsidP="004A7334">
      <w:pPr>
        <w:spacing w:line="240" w:lineRule="auto"/>
        <w:jc w:val="both"/>
        <w:rPr>
          <w:rFonts w:asciiTheme="minorHAnsi" w:eastAsia="Calibri" w:hAnsiTheme="minorHAnsi" w:cstheme="minorHAnsi"/>
          <w:lang w:eastAsia="en-US"/>
          <w14:ligatures w14:val="standardContextual"/>
        </w:rPr>
      </w:pPr>
      <w:r w:rsidRPr="000533CC">
        <w:rPr>
          <w:rFonts w:asciiTheme="minorHAnsi" w:eastAsia="Calibri" w:hAnsiTheme="minorHAnsi" w:cstheme="minorHAnsi"/>
          <w:lang w:eastAsia="en-US"/>
          <w14:ligatures w14:val="standardContextual"/>
        </w:rPr>
        <w:t xml:space="preserve">Javni poziv za podnošenje zahtjeva za dodjelu potpora poljoprivrednicima u 2023. godini bio je otvoren od 23. 11. 2023. do 11. 12. 2023. godine. </w:t>
      </w:r>
    </w:p>
    <w:p w14:paraId="60D652C0" w14:textId="11E74CBE" w:rsidR="003C2388" w:rsidRDefault="00AF7A0D" w:rsidP="003C2388">
      <w:pPr>
        <w:spacing w:line="240" w:lineRule="auto"/>
        <w:jc w:val="both"/>
        <w:rPr>
          <w:rFonts w:asciiTheme="minorHAnsi" w:eastAsia="Calibri" w:hAnsiTheme="minorHAnsi" w:cstheme="minorHAnsi"/>
          <w:lang w:eastAsia="en-US"/>
          <w14:ligatures w14:val="standardContextual"/>
        </w:rPr>
      </w:pPr>
      <w:r w:rsidRPr="000533CC">
        <w:rPr>
          <w:rFonts w:asciiTheme="minorHAnsi" w:eastAsia="Calibri" w:hAnsiTheme="minorHAnsi" w:cstheme="minorHAnsi"/>
          <w:lang w:eastAsia="en-US"/>
          <w14:ligatures w14:val="standardContextual"/>
        </w:rPr>
        <w:t>Proračunom Grada Garešnice osigurano je bilo 4.000</w:t>
      </w:r>
      <w:r w:rsidR="003C2388">
        <w:rPr>
          <w:rFonts w:asciiTheme="minorHAnsi" w:eastAsia="Calibri" w:hAnsiTheme="minorHAnsi" w:cstheme="minorHAnsi"/>
          <w:lang w:eastAsia="en-US"/>
          <w14:ligatures w14:val="standardContextual"/>
        </w:rPr>
        <w:t>,00</w:t>
      </w:r>
      <w:r w:rsidRPr="000533CC">
        <w:rPr>
          <w:rFonts w:asciiTheme="minorHAnsi" w:eastAsia="Calibri" w:hAnsiTheme="minorHAnsi" w:cstheme="minorHAnsi"/>
          <w:lang w:eastAsia="en-US"/>
          <w14:ligatures w14:val="standardContextual"/>
        </w:rPr>
        <w:t xml:space="preserve"> eura za </w:t>
      </w:r>
      <w:r w:rsidR="003C2388">
        <w:rPr>
          <w:rFonts w:asciiTheme="minorHAnsi" w:eastAsia="Calibri" w:hAnsiTheme="minorHAnsi" w:cstheme="minorHAnsi"/>
          <w:lang w:eastAsia="en-US"/>
          <w14:ligatures w14:val="standardContextual"/>
        </w:rPr>
        <w:t>M</w:t>
      </w:r>
      <w:r w:rsidRPr="000533CC">
        <w:rPr>
          <w:rFonts w:asciiTheme="minorHAnsi" w:eastAsia="Calibri" w:hAnsiTheme="minorHAnsi" w:cstheme="minorHAnsi"/>
          <w:lang w:eastAsia="en-US"/>
          <w14:ligatures w14:val="standardContextual"/>
        </w:rPr>
        <w:t>jeru 2</w:t>
      </w:r>
      <w:r w:rsidR="003C2388">
        <w:rPr>
          <w:rFonts w:asciiTheme="minorHAnsi" w:eastAsia="Calibri" w:hAnsiTheme="minorHAnsi" w:cstheme="minorHAnsi"/>
          <w:lang w:eastAsia="en-US"/>
          <w14:ligatures w14:val="standardContextual"/>
        </w:rPr>
        <w:t xml:space="preserve"> -</w:t>
      </w:r>
      <w:r w:rsidRPr="000533CC">
        <w:rPr>
          <w:rFonts w:asciiTheme="minorHAnsi" w:eastAsia="Calibri" w:hAnsiTheme="minorHAnsi" w:cstheme="minorHAnsi"/>
          <w:lang w:eastAsia="en-US"/>
          <w14:ligatures w14:val="standardContextual"/>
        </w:rPr>
        <w:t xml:space="preserve"> potpora za razvoj voćarstva, vinogradarstva i povrtlarstva u 2023. godini pri čemu je iskorišten maksimalan iznos. Potpora se odobrava za:</w:t>
      </w:r>
      <w:r w:rsidR="001524DD" w:rsidRPr="000533CC">
        <w:rPr>
          <w:rFonts w:asciiTheme="minorHAnsi" w:eastAsia="Calibri" w:hAnsiTheme="minorHAnsi" w:cstheme="minorHAnsi"/>
          <w:lang w:eastAsia="en-US"/>
          <w14:ligatures w14:val="standardContextual"/>
        </w:rPr>
        <w:t xml:space="preserve"> </w:t>
      </w:r>
      <w:r w:rsidRPr="000533CC">
        <w:rPr>
          <w:rFonts w:asciiTheme="minorHAnsi" w:eastAsia="Calibri" w:hAnsiTheme="minorHAnsi" w:cstheme="minorHAnsi"/>
          <w:lang w:eastAsia="en-US"/>
          <w14:ligatures w14:val="standardContextual"/>
        </w:rPr>
        <w:t>troškove analize tla, podizanja višegodišnjih nasada i/ili restrukturiranje postojećih nasada, opremu za višegodišnje nasade uključujući konstrukciju nasada (stupovi, kolci, zatege, žice, žičano pletivo za ogradu, držači sadnica, vezice i dr.), opremu za sustave zaštite od padalina (tuča, mraz), ulaganja u uzgoj jednogodišnjeg ili višegodišnjeg bilja, sadnog materijala u zatvorenim/zaštićenim prostorima, izgradnje i/ili opremanja zatvorenih/zaštićenih prostora i objekata (plastenici, staklenici) te nabave certificiranog sjemena i sadnog materijala od odobrenih dobavljača u iznosu od 50% njihove nabavne cijene po priloženom računu (bez PDV-a), odnosno najviše do iznosa 1.200,00 eura po korisniku godišnje.</w:t>
      </w:r>
    </w:p>
    <w:p w14:paraId="49AB9F9D" w14:textId="77777777" w:rsidR="0045172E" w:rsidRPr="000533CC" w:rsidRDefault="0045172E" w:rsidP="00334B4B">
      <w:pPr>
        <w:tabs>
          <w:tab w:val="right" w:leader="dot" w:pos="8505"/>
        </w:tabs>
        <w:spacing w:line="276" w:lineRule="auto"/>
        <w:jc w:val="both"/>
        <w:rPr>
          <w:rFonts w:asciiTheme="minorHAnsi" w:hAnsiTheme="minorHAnsi" w:cstheme="minorHAnsi"/>
          <w:b/>
          <w:bCs/>
        </w:rPr>
      </w:pPr>
    </w:p>
    <w:p w14:paraId="6A4EA2BF" w14:textId="77777777" w:rsidR="00C310CE" w:rsidRDefault="006341B8" w:rsidP="002F55D6">
      <w:pPr>
        <w:pStyle w:val="StandardWeb"/>
        <w:shd w:val="clear" w:color="auto" w:fill="FFFFFF"/>
        <w:spacing w:before="0" w:beforeAutospacing="0" w:after="390" w:afterAutospacing="0"/>
        <w:jc w:val="both"/>
        <w:rPr>
          <w:rFonts w:asciiTheme="minorHAnsi" w:hAnsiTheme="minorHAnsi" w:cstheme="minorHAnsi"/>
          <w:b/>
          <w:bCs/>
          <w:shd w:val="clear" w:color="auto" w:fill="FFFFFF"/>
        </w:rPr>
      </w:pPr>
      <w:r w:rsidRPr="000533CC">
        <w:rPr>
          <w:rFonts w:asciiTheme="minorHAnsi" w:hAnsiTheme="minorHAnsi" w:cstheme="minorHAnsi"/>
          <w:b/>
          <w:bCs/>
          <w:shd w:val="clear" w:color="auto" w:fill="FFFFFF"/>
        </w:rPr>
        <w:t>PROGRAM MJERA ZA RAZVOJ PODUZETNIŠTVA I OBRTNIŠTVA NA PODRUČJU GRADA GAREŠNICE</w:t>
      </w:r>
    </w:p>
    <w:p w14:paraId="7CE2BF44" w14:textId="65C66ECC" w:rsidR="002F55D6" w:rsidRPr="000533CC" w:rsidRDefault="00C310CE" w:rsidP="002F55D6">
      <w:pPr>
        <w:pStyle w:val="StandardWeb"/>
        <w:shd w:val="clear" w:color="auto" w:fill="FFFFFF"/>
        <w:spacing w:before="0" w:beforeAutospacing="0" w:after="390" w:afterAutospacing="0"/>
        <w:jc w:val="both"/>
        <w:rPr>
          <w:rFonts w:asciiTheme="minorHAnsi" w:hAnsiTheme="minorHAnsi" w:cstheme="minorHAnsi"/>
          <w:b/>
          <w:bCs/>
          <w:shd w:val="clear" w:color="auto" w:fill="FFFFFF"/>
        </w:rPr>
      </w:pPr>
      <w:r w:rsidRPr="000533CC">
        <w:rPr>
          <w:rFonts w:asciiTheme="minorHAnsi" w:hAnsiTheme="minorHAnsi" w:cstheme="minorHAnsi"/>
          <w:b/>
          <w:bCs/>
          <w:noProof/>
        </w:rPr>
        <w:drawing>
          <wp:anchor distT="0" distB="0" distL="114300" distR="114300" simplePos="0" relativeHeight="251674624" behindDoc="0" locked="0" layoutInCell="1" allowOverlap="1" wp14:anchorId="3C47DD10" wp14:editId="2F4C5858">
            <wp:simplePos x="0" y="0"/>
            <wp:positionH relativeFrom="margin">
              <wp:align>left</wp:align>
            </wp:positionH>
            <wp:positionV relativeFrom="paragraph">
              <wp:posOffset>234315</wp:posOffset>
            </wp:positionV>
            <wp:extent cx="1801495" cy="1801495"/>
            <wp:effectExtent l="0" t="0" r="8255" b="8255"/>
            <wp:wrapSquare wrapText="bothSides"/>
            <wp:docPr id="1414840910" name="Slika 3" descr="Slika na kojoj se prikazuje tekst, Font, snimka zaslon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40910" name="Slika 3" descr="Slika na kojoj se prikazuje tekst, Font, snimka zaslona, logotip&#10;&#10;Opis je automatski generir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pic:spPr>
                </pic:pic>
              </a:graphicData>
            </a:graphic>
            <wp14:sizeRelH relativeFrom="page">
              <wp14:pctWidth>0</wp14:pctWidth>
            </wp14:sizeRelH>
            <wp14:sizeRelV relativeFrom="page">
              <wp14:pctHeight>0</wp14:pctHeight>
            </wp14:sizeRelV>
          </wp:anchor>
        </w:drawing>
      </w:r>
      <w:r w:rsidR="002F55D6" w:rsidRPr="000533CC">
        <w:rPr>
          <w:rFonts w:asciiTheme="minorHAnsi" w:hAnsiTheme="minorHAnsi" w:cstheme="minorHAnsi"/>
        </w:rPr>
        <w:t>Grad Garešnica objavio je Javni poziv za podnošenje prijava za dodjelu potpora u 2023. godini u kolovozu 2023. godine sukladno „Programu mjera za razvoj poduzetništva i obrtništva na području Grada Garešnice za 2022. – 2027.“</w:t>
      </w:r>
    </w:p>
    <w:p w14:paraId="21D08718" w14:textId="79A209F6" w:rsidR="002F55D6" w:rsidRPr="000533CC" w:rsidRDefault="002F55D6" w:rsidP="002F55D6">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Riječ je o javnom pozivu kojim se dodjeljuju bespovratna novčana sredstava kroz dvije mjere za poticanje razvoja poduzetništva i obrtništva – potporama za pokretanje gospodarskih aktivnosti poduzetnika početnika te potporama za nabavu i ugradnju strojeva i opreme.</w:t>
      </w:r>
    </w:p>
    <w:p w14:paraId="144A2E66" w14:textId="03B869D7" w:rsidR="002F55D6" w:rsidRPr="000533CC" w:rsidRDefault="002F55D6" w:rsidP="004A7334">
      <w:pPr>
        <w:pStyle w:val="StandardWeb"/>
        <w:shd w:val="clear" w:color="auto" w:fill="FFFFFF"/>
        <w:spacing w:before="0" w:beforeAutospacing="0" w:after="390" w:afterAutospacing="0"/>
        <w:jc w:val="both"/>
        <w:rPr>
          <w:rFonts w:asciiTheme="minorHAnsi" w:hAnsiTheme="minorHAnsi" w:cstheme="minorHAnsi"/>
          <w:b/>
          <w:bCs/>
          <w:shd w:val="clear" w:color="auto" w:fill="FFFFFF"/>
        </w:rPr>
      </w:pPr>
    </w:p>
    <w:p w14:paraId="1F64478C" w14:textId="63601AAB" w:rsidR="002F55D6" w:rsidRPr="000533CC" w:rsidRDefault="002F55D6" w:rsidP="002F55D6">
      <w:pPr>
        <w:pStyle w:val="StandardWeb"/>
        <w:shd w:val="clear" w:color="auto" w:fill="FFFFFF"/>
        <w:spacing w:before="0" w:beforeAutospacing="0" w:after="390" w:afterAutospacing="0"/>
        <w:jc w:val="both"/>
        <w:rPr>
          <w:rFonts w:asciiTheme="minorHAnsi" w:hAnsiTheme="minorHAnsi" w:cstheme="minorHAnsi"/>
        </w:rPr>
      </w:pPr>
      <w:r w:rsidRPr="000533CC">
        <w:rPr>
          <w:rFonts w:asciiTheme="minorHAnsi" w:hAnsiTheme="minorHAnsi" w:cstheme="minorHAnsi"/>
        </w:rPr>
        <w:t>Podsjetimo, Grad subvencionira zakup ureda u Poduzetničkom inkubatoru novoosnovanim tvrtkama te im na taj način pomaže da se osnaže i postanu konkurentni na tržištu. Najam u prvoj godini je besplatan, potom u drugoj iznosi 50 posto cijene, dok je za treću godinu subvencija Grada za korištenje prostora 20 posto. Spomenimo i tržišnu cijenu najma ureda od 5,31 euro po četvornom metru, dok subvencija Grada za kupovinu zemljišta u Poduzetničkoj zoni Kapelica iznosi i do 80 posto.</w:t>
      </w:r>
    </w:p>
    <w:p w14:paraId="4366CCCA" w14:textId="59CB4CFB" w:rsidR="00C40A55" w:rsidRPr="00C40A55" w:rsidRDefault="002F55D6" w:rsidP="00C40A55">
      <w:pPr>
        <w:pStyle w:val="StandardWeb"/>
        <w:shd w:val="clear" w:color="auto" w:fill="FFFFFF"/>
        <w:spacing w:before="0" w:beforeAutospacing="0" w:after="390" w:afterAutospacing="0"/>
        <w:jc w:val="both"/>
        <w:rPr>
          <w:rFonts w:asciiTheme="minorHAnsi" w:hAnsiTheme="minorHAnsi" w:cstheme="minorHAnsi"/>
          <w:b/>
          <w:bCs/>
          <w:shd w:val="clear" w:color="auto" w:fill="FFFFFF"/>
        </w:rPr>
      </w:pPr>
      <w:r w:rsidRPr="000533CC">
        <w:rPr>
          <w:rFonts w:asciiTheme="minorHAnsi" w:hAnsiTheme="minorHAnsi" w:cstheme="minorHAnsi"/>
          <w:noProof/>
        </w:rPr>
        <w:lastRenderedPageBreak/>
        <w:drawing>
          <wp:anchor distT="0" distB="0" distL="114300" distR="114300" simplePos="0" relativeHeight="251666432" behindDoc="1" locked="0" layoutInCell="1" allowOverlap="1" wp14:anchorId="504E8F9B" wp14:editId="0DC7834F">
            <wp:simplePos x="0" y="0"/>
            <wp:positionH relativeFrom="column">
              <wp:posOffset>3357245</wp:posOffset>
            </wp:positionH>
            <wp:positionV relativeFrom="paragraph">
              <wp:posOffset>95250</wp:posOffset>
            </wp:positionV>
            <wp:extent cx="2568575" cy="2152650"/>
            <wp:effectExtent l="0" t="0" r="3175" b="0"/>
            <wp:wrapTight wrapText="bothSides">
              <wp:wrapPolygon edited="0">
                <wp:start x="0" y="0"/>
                <wp:lineTo x="0" y="21409"/>
                <wp:lineTo x="21467" y="21409"/>
                <wp:lineTo x="21467" y="0"/>
                <wp:lineTo x="0" y="0"/>
              </wp:wrapPolygon>
            </wp:wrapTight>
            <wp:docPr id="8" name="Slika 7" descr="Slika na kojoj se prikazuje tekst, Ljudsko lice, odijevanje, osob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7" descr="Slika na kojoj se prikazuje tekst, Ljudsko lice, odijevanje, osoba&#10;&#10;Opis je automatski generir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857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3CC">
        <w:rPr>
          <w:rFonts w:asciiTheme="minorHAnsi" w:hAnsiTheme="minorHAnsi" w:cstheme="minorHAnsi"/>
        </w:rPr>
        <w:t xml:space="preserve">U izvještajnom razdoblju </w:t>
      </w:r>
      <w:r w:rsidR="008E268E" w:rsidRPr="000533CC">
        <w:rPr>
          <w:rFonts w:asciiTheme="minorHAnsi" w:hAnsiTheme="minorHAnsi" w:cstheme="minorHAnsi"/>
        </w:rPr>
        <w:t>G</w:t>
      </w:r>
      <w:r w:rsidR="001B38BE" w:rsidRPr="000533CC">
        <w:rPr>
          <w:rFonts w:asciiTheme="minorHAnsi" w:hAnsiTheme="minorHAnsi" w:cstheme="minorHAnsi"/>
        </w:rPr>
        <w:t xml:space="preserve">radonačelnik Grada Garešnice </w:t>
      </w:r>
      <w:r w:rsidR="008E268E" w:rsidRPr="000533CC">
        <w:rPr>
          <w:rFonts w:asciiTheme="minorHAnsi" w:hAnsiTheme="minorHAnsi" w:cstheme="minorHAnsi"/>
        </w:rPr>
        <w:t xml:space="preserve">potpisao </w:t>
      </w:r>
      <w:r w:rsidR="001B38BE" w:rsidRPr="000533CC">
        <w:rPr>
          <w:rFonts w:asciiTheme="minorHAnsi" w:hAnsiTheme="minorHAnsi" w:cstheme="minorHAnsi"/>
        </w:rPr>
        <w:t xml:space="preserve">je </w:t>
      </w:r>
      <w:r w:rsidR="008E268E" w:rsidRPr="000533CC">
        <w:rPr>
          <w:rFonts w:asciiTheme="minorHAnsi" w:hAnsiTheme="minorHAnsi" w:cstheme="minorHAnsi"/>
        </w:rPr>
        <w:t xml:space="preserve">ugovor o subvencioniranom zakupu poslovnog prostora – ureda u Poduzetničkom inkubatoru – treću godinu za redom, s mladom poduzetnicom Lorenom </w:t>
      </w:r>
      <w:proofErr w:type="spellStart"/>
      <w:r w:rsidR="008E268E" w:rsidRPr="000533CC">
        <w:rPr>
          <w:rFonts w:asciiTheme="minorHAnsi" w:hAnsiTheme="minorHAnsi" w:cstheme="minorHAnsi"/>
        </w:rPr>
        <w:t>Gazibara</w:t>
      </w:r>
      <w:proofErr w:type="spellEnd"/>
      <w:r w:rsidR="008E268E" w:rsidRPr="000533CC">
        <w:rPr>
          <w:rFonts w:asciiTheme="minorHAnsi" w:hAnsiTheme="minorHAnsi" w:cstheme="minorHAnsi"/>
        </w:rPr>
        <w:t>.</w:t>
      </w:r>
      <w:r w:rsidR="00FC3EEA" w:rsidRPr="000533CC">
        <w:rPr>
          <w:rFonts w:asciiTheme="minorHAnsi" w:hAnsiTheme="minorHAnsi" w:cstheme="minorHAnsi"/>
        </w:rPr>
        <w:t xml:space="preserve"> </w:t>
      </w:r>
      <w:r w:rsidR="00FC3EEA" w:rsidRPr="000533CC">
        <w:rPr>
          <w:rFonts w:asciiTheme="minorHAnsi" w:hAnsiTheme="minorHAnsi" w:cstheme="minorHAnsi"/>
          <w:color w:val="222222"/>
          <w:shd w:val="clear" w:color="auto" w:fill="FFFFFF"/>
        </w:rPr>
        <w:t>Obiteljsku tradiciju rada te polazište za start njene tvrtke </w:t>
      </w:r>
      <w:proofErr w:type="spellStart"/>
      <w:r w:rsidR="00FC3EEA" w:rsidRPr="000533CC">
        <w:rPr>
          <w:rStyle w:val="Naglaeno"/>
          <w:rFonts w:asciiTheme="minorHAnsi" w:hAnsiTheme="minorHAnsi" w:cstheme="minorHAnsi"/>
          <w:b w:val="0"/>
          <w:bCs w:val="0"/>
          <w:color w:val="222222"/>
          <w:shd w:val="clear" w:color="auto" w:fill="FFFFFF"/>
        </w:rPr>
        <w:t>Grafo-arting</w:t>
      </w:r>
      <w:proofErr w:type="spellEnd"/>
      <w:r w:rsidR="00FC3EEA" w:rsidRPr="000533CC">
        <w:rPr>
          <w:rStyle w:val="Naglaeno"/>
          <w:rFonts w:asciiTheme="minorHAnsi" w:hAnsiTheme="minorHAnsi" w:cstheme="minorHAnsi"/>
          <w:b w:val="0"/>
          <w:bCs w:val="0"/>
          <w:color w:val="222222"/>
          <w:shd w:val="clear" w:color="auto" w:fill="FFFFFF"/>
        </w:rPr>
        <w:t xml:space="preserve"> d.o.o</w:t>
      </w:r>
      <w:r w:rsidR="0052484C" w:rsidRPr="000533CC">
        <w:rPr>
          <w:rStyle w:val="Naglaeno"/>
          <w:rFonts w:asciiTheme="minorHAnsi" w:hAnsiTheme="minorHAnsi" w:cstheme="minorHAnsi"/>
          <w:b w:val="0"/>
          <w:bCs w:val="0"/>
          <w:color w:val="222222"/>
          <w:shd w:val="clear" w:color="auto" w:fill="FFFFFF"/>
        </w:rPr>
        <w:t>.</w:t>
      </w:r>
      <w:r w:rsidR="00FC3EEA" w:rsidRPr="000533CC">
        <w:rPr>
          <w:rFonts w:asciiTheme="minorHAnsi" w:hAnsiTheme="minorHAnsi" w:cstheme="minorHAnsi"/>
          <w:color w:val="222222"/>
          <w:shd w:val="clear" w:color="auto" w:fill="FFFFFF"/>
        </w:rPr>
        <w:t xml:space="preserve"> započet će u slobodnom prostoru Poduzetničkog inkubatora. Ujedno će osuvremeniti i djelatnost tiskare u kojoj je radila s ocem, a </w:t>
      </w:r>
      <w:r w:rsidR="00FC3EEA" w:rsidRPr="000533CC">
        <w:rPr>
          <w:rStyle w:val="Naglaeno"/>
          <w:rFonts w:asciiTheme="minorHAnsi" w:hAnsiTheme="minorHAnsi" w:cstheme="minorHAnsi"/>
          <w:b w:val="0"/>
          <w:bCs w:val="0"/>
          <w:color w:val="222222"/>
          <w:shd w:val="clear" w:color="auto" w:fill="FFFFFF"/>
        </w:rPr>
        <w:t>potpora Grada Garešnice</w:t>
      </w:r>
      <w:r w:rsidR="00FC3EEA" w:rsidRPr="000533CC">
        <w:rPr>
          <w:rFonts w:asciiTheme="minorHAnsi" w:hAnsiTheme="minorHAnsi" w:cstheme="minorHAnsi"/>
          <w:color w:val="222222"/>
          <w:shd w:val="clear" w:color="auto" w:fill="FFFFFF"/>
        </w:rPr>
        <w:t> na njenom poslovnom putu</w:t>
      </w:r>
      <w:r w:rsidRPr="000533CC">
        <w:rPr>
          <w:rFonts w:asciiTheme="minorHAnsi" w:hAnsiTheme="minorHAnsi" w:cstheme="minorHAnsi"/>
          <w:color w:val="222222"/>
          <w:shd w:val="clear" w:color="auto" w:fill="FFFFFF"/>
        </w:rPr>
        <w:t>,</w:t>
      </w:r>
      <w:r w:rsidR="00FC3EEA" w:rsidRPr="000533CC">
        <w:rPr>
          <w:rFonts w:asciiTheme="minorHAnsi" w:hAnsiTheme="minorHAnsi" w:cstheme="minorHAnsi"/>
          <w:color w:val="222222"/>
          <w:shd w:val="clear" w:color="auto" w:fill="FFFFFF"/>
        </w:rPr>
        <w:t xml:space="preserve"> </w:t>
      </w:r>
      <w:r w:rsidRPr="000533CC">
        <w:rPr>
          <w:rFonts w:asciiTheme="minorHAnsi" w:hAnsiTheme="minorHAnsi" w:cstheme="minorHAnsi"/>
          <w:color w:val="222222"/>
          <w:shd w:val="clear" w:color="auto" w:fill="FFFFFF"/>
        </w:rPr>
        <w:t xml:space="preserve">kako je sama izjavila, </w:t>
      </w:r>
      <w:r w:rsidR="00FC3EEA" w:rsidRPr="000533CC">
        <w:rPr>
          <w:rFonts w:asciiTheme="minorHAnsi" w:hAnsiTheme="minorHAnsi" w:cstheme="minorHAnsi"/>
          <w:color w:val="222222"/>
          <w:shd w:val="clear" w:color="auto" w:fill="FFFFFF"/>
        </w:rPr>
        <w:t>od velikog je značaja za nju</w:t>
      </w:r>
      <w:r w:rsidRPr="000533CC">
        <w:rPr>
          <w:rFonts w:asciiTheme="minorHAnsi" w:hAnsiTheme="minorHAnsi" w:cstheme="minorHAnsi"/>
          <w:color w:val="222222"/>
          <w:shd w:val="clear" w:color="auto" w:fill="FFFFFF"/>
        </w:rPr>
        <w:t>.</w:t>
      </w:r>
      <w:r w:rsidR="00FC3EEA" w:rsidRPr="000533CC">
        <w:rPr>
          <w:rFonts w:asciiTheme="minorHAnsi" w:hAnsiTheme="minorHAnsi" w:cstheme="minorHAnsi"/>
          <w:color w:val="222222"/>
          <w:shd w:val="clear" w:color="auto" w:fill="FFFFFF"/>
        </w:rPr>
        <w:t xml:space="preserve"> </w:t>
      </w:r>
    </w:p>
    <w:p w14:paraId="1497DBC8" w14:textId="7B71BF9E" w:rsidR="006341B8" w:rsidRPr="000533CC" w:rsidRDefault="006341B8" w:rsidP="006341B8">
      <w:pPr>
        <w:pStyle w:val="StandardWeb"/>
        <w:shd w:val="clear" w:color="auto" w:fill="FFFFFF"/>
        <w:spacing w:before="0" w:beforeAutospacing="0" w:after="390" w:afterAutospacing="0"/>
        <w:jc w:val="both"/>
        <w:rPr>
          <w:rFonts w:asciiTheme="minorHAnsi" w:hAnsiTheme="minorHAnsi" w:cstheme="minorHAnsi"/>
          <w:shd w:val="clear" w:color="auto" w:fill="FFFFFF"/>
        </w:rPr>
      </w:pPr>
      <w:r w:rsidRPr="000533CC">
        <w:rPr>
          <w:rFonts w:asciiTheme="minorHAnsi" w:hAnsiTheme="minorHAnsi" w:cstheme="minorHAnsi"/>
          <w:shd w:val="clear" w:color="auto" w:fill="FFFFFF"/>
        </w:rPr>
        <w:t>Dvije mlade poduzetnice s područja grada Garešnice potpisale su ugovore o subvencioniranom zakupu poslovnog prostora u Poduzetničkom inkubatoru, s gradonačelnikom. Poduzetnice su ostvarile potporu Hrvatskog zavoda za zapošljavanje i korištenje poslovnih prostora, u kojima su dva procesa inkubacije već završila.</w:t>
      </w:r>
      <w:r w:rsidRPr="000533CC">
        <w:rPr>
          <w:rFonts w:asciiTheme="minorHAnsi" w:hAnsiTheme="minorHAnsi" w:cstheme="minorHAnsi"/>
          <w:b/>
          <w:bCs/>
          <w:shd w:val="clear" w:color="auto" w:fill="FFFFFF"/>
        </w:rPr>
        <w:t> </w:t>
      </w:r>
      <w:r w:rsidRPr="000533CC">
        <w:rPr>
          <w:rStyle w:val="Naglaeno"/>
          <w:rFonts w:asciiTheme="minorHAnsi" w:hAnsiTheme="minorHAnsi" w:cstheme="minorHAnsi"/>
          <w:b w:val="0"/>
          <w:bCs w:val="0"/>
          <w:shd w:val="clear" w:color="auto" w:fill="FFFFFF"/>
        </w:rPr>
        <w:t xml:space="preserve">Anamaria </w:t>
      </w:r>
      <w:proofErr w:type="spellStart"/>
      <w:r w:rsidRPr="000533CC">
        <w:rPr>
          <w:rStyle w:val="Naglaeno"/>
          <w:rFonts w:asciiTheme="minorHAnsi" w:hAnsiTheme="minorHAnsi" w:cstheme="minorHAnsi"/>
          <w:b w:val="0"/>
          <w:bCs w:val="0"/>
          <w:shd w:val="clear" w:color="auto" w:fill="FFFFFF"/>
        </w:rPr>
        <w:t>Fadljević</w:t>
      </w:r>
      <w:proofErr w:type="spellEnd"/>
      <w:r w:rsidRPr="000533CC">
        <w:rPr>
          <w:rStyle w:val="Naglaeno"/>
          <w:rFonts w:asciiTheme="minorHAnsi" w:hAnsiTheme="minorHAnsi" w:cstheme="minorHAnsi"/>
          <w:b w:val="0"/>
          <w:bCs w:val="0"/>
          <w:shd w:val="clear" w:color="auto" w:fill="FFFFFF"/>
        </w:rPr>
        <w:t> </w:t>
      </w:r>
      <w:r w:rsidRPr="000533CC">
        <w:rPr>
          <w:rFonts w:asciiTheme="minorHAnsi" w:hAnsiTheme="minorHAnsi" w:cstheme="minorHAnsi"/>
          <w:shd w:val="clear" w:color="auto" w:fill="FFFFFF"/>
        </w:rPr>
        <w:t>otvorila je </w:t>
      </w:r>
      <w:r w:rsidRPr="000533CC">
        <w:rPr>
          <w:rStyle w:val="Naglaeno"/>
          <w:rFonts w:asciiTheme="minorHAnsi" w:hAnsiTheme="minorHAnsi" w:cstheme="minorHAnsi"/>
          <w:b w:val="0"/>
          <w:bCs w:val="0"/>
          <w:shd w:val="clear" w:color="auto" w:fill="FFFFFF"/>
        </w:rPr>
        <w:t>Privatnu psihološku praksu</w:t>
      </w:r>
      <w:r w:rsidRPr="000533CC">
        <w:rPr>
          <w:rFonts w:asciiTheme="minorHAnsi" w:hAnsiTheme="minorHAnsi" w:cstheme="minorHAnsi"/>
          <w:shd w:val="clear" w:color="auto" w:fill="FFFFFF"/>
        </w:rPr>
        <w:t>, koja će biti prilagođena svim uzrastima, a čiji se ured nalazi u garešničkom Poduzetničkom inkubatoru. Tamo je smještena i tvrtka </w:t>
      </w:r>
      <w:r w:rsidRPr="000533CC">
        <w:rPr>
          <w:rStyle w:val="Naglaeno"/>
          <w:rFonts w:asciiTheme="minorHAnsi" w:hAnsiTheme="minorHAnsi" w:cstheme="minorHAnsi"/>
          <w:b w:val="0"/>
          <w:bCs w:val="0"/>
          <w:shd w:val="clear" w:color="auto" w:fill="FFFFFF"/>
        </w:rPr>
        <w:t>Knjigovodstvo Davorka d.o.o.</w:t>
      </w:r>
      <w:r w:rsidRPr="000533CC">
        <w:rPr>
          <w:rFonts w:asciiTheme="minorHAnsi" w:hAnsiTheme="minorHAnsi" w:cstheme="minorHAnsi"/>
          <w:b/>
          <w:bCs/>
          <w:shd w:val="clear" w:color="auto" w:fill="FFFFFF"/>
        </w:rPr>
        <w:t>, </w:t>
      </w:r>
      <w:r w:rsidRPr="000533CC">
        <w:rPr>
          <w:rStyle w:val="Naglaeno"/>
          <w:rFonts w:asciiTheme="minorHAnsi" w:hAnsiTheme="minorHAnsi" w:cstheme="minorHAnsi"/>
          <w:b w:val="0"/>
          <w:bCs w:val="0"/>
          <w:shd w:val="clear" w:color="auto" w:fill="FFFFFF"/>
        </w:rPr>
        <w:t>Davorke Ivančević</w:t>
      </w:r>
      <w:r w:rsidRPr="000533CC">
        <w:rPr>
          <w:rFonts w:asciiTheme="minorHAnsi" w:hAnsiTheme="minorHAnsi" w:cstheme="minorHAnsi"/>
          <w:shd w:val="clear" w:color="auto" w:fill="FFFFFF"/>
        </w:rPr>
        <w:t>. Kako kaže, iskustvo je stjecala u obitelji te zahvalila Gradu na pruženoj potpori na početku samostalnog rada</w:t>
      </w:r>
    </w:p>
    <w:p w14:paraId="1425D94D" w14:textId="4E25A0D5" w:rsidR="00171C6E" w:rsidRPr="000533CC" w:rsidRDefault="00171C6E" w:rsidP="00171C6E">
      <w:pPr>
        <w:pStyle w:val="StandardWeb"/>
        <w:shd w:val="clear" w:color="auto" w:fill="FFFFFF"/>
        <w:spacing w:before="0" w:beforeAutospacing="0" w:after="390" w:afterAutospacing="0"/>
        <w:ind w:left="3119"/>
        <w:jc w:val="both"/>
        <w:rPr>
          <w:rFonts w:asciiTheme="minorHAnsi" w:hAnsiTheme="minorHAnsi" w:cstheme="minorHAnsi"/>
        </w:rPr>
      </w:pPr>
      <w:r w:rsidRPr="000533CC">
        <w:rPr>
          <w:rFonts w:asciiTheme="minorHAnsi" w:hAnsiTheme="minorHAnsi" w:cstheme="minorHAnsi"/>
          <w:noProof/>
        </w:rPr>
        <w:drawing>
          <wp:anchor distT="0" distB="0" distL="114300" distR="114300" simplePos="0" relativeHeight="251668480" behindDoc="1" locked="0" layoutInCell="1" allowOverlap="1" wp14:anchorId="7C727580" wp14:editId="5CA4E56E">
            <wp:simplePos x="0" y="0"/>
            <wp:positionH relativeFrom="margin">
              <wp:posOffset>-33020</wp:posOffset>
            </wp:positionH>
            <wp:positionV relativeFrom="paragraph">
              <wp:posOffset>83820</wp:posOffset>
            </wp:positionV>
            <wp:extent cx="2322195" cy="2171700"/>
            <wp:effectExtent l="0" t="0" r="1905" b="0"/>
            <wp:wrapSquare wrapText="bothSides"/>
            <wp:docPr id="1088498709" name="Slika 3" descr="Slika na kojoj se prikazuje tekst, odijevanje, čovjek, cvije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12514" name="Slika 3" descr="Slika na kojoj se prikazuje tekst, odijevanje, čovjek, cvijet&#10;&#10;Opis je automatski generir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219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3CC">
        <w:rPr>
          <w:rFonts w:asciiTheme="minorHAnsi" w:hAnsiTheme="minorHAnsi" w:cstheme="minorHAnsi"/>
        </w:rPr>
        <w:t xml:space="preserve">Nakon ugovora s novim ulagačem u Poduzetničkoj zoni Kapelica, gradonačelnik Josip Bilandžija potpisao je </w:t>
      </w:r>
      <w:r w:rsidR="00FC3EEA" w:rsidRPr="000533CC">
        <w:rPr>
          <w:rFonts w:asciiTheme="minorHAnsi" w:hAnsiTheme="minorHAnsi" w:cstheme="minorHAnsi"/>
        </w:rPr>
        <w:t>u izvještajnom razdoblju</w:t>
      </w:r>
      <w:r w:rsidRPr="000533CC">
        <w:rPr>
          <w:rFonts w:asciiTheme="minorHAnsi" w:hAnsiTheme="minorHAnsi" w:cstheme="minorHAnsi"/>
        </w:rPr>
        <w:t xml:space="preserve"> ugovor i sa stanarom Tehno parka. Mladi poduzetnik Matej Bogdan ured u zgradi Tehno parka u Kapelici koristi već treću godinu, uz subvenciju Grada Garešnice. </w:t>
      </w:r>
    </w:p>
    <w:p w14:paraId="715F7367" w14:textId="6B70535B" w:rsidR="002173E1" w:rsidRPr="000533CC" w:rsidRDefault="00C702EF" w:rsidP="002173E1">
      <w:pPr>
        <w:pStyle w:val="StandardWeb"/>
        <w:shd w:val="clear" w:color="auto" w:fill="FFFFFF"/>
        <w:spacing w:after="390"/>
        <w:jc w:val="both"/>
        <w:rPr>
          <w:rFonts w:asciiTheme="minorHAnsi" w:hAnsiTheme="minorHAnsi" w:cstheme="minorHAnsi"/>
          <w:shd w:val="clear" w:color="auto" w:fill="FFFFFF"/>
        </w:rPr>
      </w:pPr>
      <w:r w:rsidRPr="000533CC">
        <w:rPr>
          <w:rFonts w:asciiTheme="minorHAnsi" w:hAnsiTheme="minorHAnsi" w:cstheme="minorHAnsi"/>
          <w:shd w:val="clear" w:color="auto" w:fill="FFFFFF"/>
        </w:rPr>
        <w:t xml:space="preserve">U listopadu 2023. godine potpisan je ugovor o kupoprodaji zemljišta u Poduzetničkoj zoni Kapelica s domaćom garešničkom tvrtkom </w:t>
      </w:r>
      <w:proofErr w:type="spellStart"/>
      <w:r w:rsidRPr="000533CC">
        <w:rPr>
          <w:rFonts w:asciiTheme="minorHAnsi" w:hAnsiTheme="minorHAnsi" w:cstheme="minorHAnsi"/>
          <w:shd w:val="clear" w:color="auto" w:fill="FFFFFF"/>
        </w:rPr>
        <w:t>Autegra</w:t>
      </w:r>
      <w:proofErr w:type="spellEnd"/>
      <w:r w:rsidRPr="000533CC">
        <w:rPr>
          <w:rFonts w:asciiTheme="minorHAnsi" w:hAnsiTheme="minorHAnsi" w:cstheme="minorHAnsi"/>
          <w:shd w:val="clear" w:color="auto" w:fill="FFFFFF"/>
        </w:rPr>
        <w:t xml:space="preserve"> </w:t>
      </w:r>
      <w:r w:rsidR="00F9535E" w:rsidRPr="000533CC">
        <w:rPr>
          <w:rFonts w:asciiTheme="minorHAnsi" w:hAnsiTheme="minorHAnsi" w:cstheme="minorHAnsi"/>
          <w:shd w:val="clear" w:color="auto" w:fill="FFFFFF"/>
        </w:rPr>
        <w:t xml:space="preserve">d.o.o. Tvrtka je iskazala interes za kupovinom </w:t>
      </w:r>
      <w:r w:rsidR="00F77509" w:rsidRPr="000533CC">
        <w:rPr>
          <w:rFonts w:asciiTheme="minorHAnsi" w:hAnsiTheme="minorHAnsi" w:cstheme="minorHAnsi"/>
          <w:shd w:val="clear" w:color="auto" w:fill="FFFFFF"/>
        </w:rPr>
        <w:t xml:space="preserve">zemljišta gdje bi izradili poslovno – proizvodni prostor s mogućnošću nadogradnje – montaže građevine veličine do 600 m2. Investicijski projekt predviđen je iznosa većeg od 400.000,00 eura s planiranim novim zapošljavanjem. Trgovačko društvo </w:t>
      </w:r>
      <w:proofErr w:type="spellStart"/>
      <w:r w:rsidR="00F77509" w:rsidRPr="000533CC">
        <w:rPr>
          <w:rFonts w:asciiTheme="minorHAnsi" w:hAnsiTheme="minorHAnsi" w:cstheme="minorHAnsi"/>
          <w:shd w:val="clear" w:color="auto" w:fill="FFFFFF"/>
        </w:rPr>
        <w:t>Autegra</w:t>
      </w:r>
      <w:proofErr w:type="spellEnd"/>
      <w:r w:rsidR="00F77509" w:rsidRPr="000533CC">
        <w:rPr>
          <w:rFonts w:asciiTheme="minorHAnsi" w:hAnsiTheme="minorHAnsi" w:cstheme="minorHAnsi"/>
          <w:shd w:val="clear" w:color="auto" w:fill="FFFFFF"/>
        </w:rPr>
        <w:t xml:space="preserve"> d.o.o. ostvarila je subvenciju Grada Garešnice – pomoć poduzetnicima u razvoju u iznosu od 60% tržišne cijene. </w:t>
      </w:r>
    </w:p>
    <w:p w14:paraId="33C3A0A8" w14:textId="3DEC9547" w:rsidR="00EF40CF" w:rsidRPr="000533CC" w:rsidRDefault="00F7406B" w:rsidP="000D11DD">
      <w:pPr>
        <w:tabs>
          <w:tab w:val="right" w:leader="dot" w:pos="8505"/>
        </w:tabs>
        <w:spacing w:line="276" w:lineRule="auto"/>
        <w:rPr>
          <w:rFonts w:asciiTheme="minorHAnsi" w:hAnsiTheme="minorHAnsi" w:cstheme="minorHAnsi"/>
          <w:b/>
          <w:bCs/>
        </w:rPr>
      </w:pPr>
      <w:r w:rsidRPr="000533CC">
        <w:rPr>
          <w:rFonts w:asciiTheme="minorHAnsi" w:hAnsiTheme="minorHAnsi" w:cstheme="minorHAnsi"/>
          <w:b/>
          <w:bCs/>
        </w:rPr>
        <w:t xml:space="preserve">UREĐENJE </w:t>
      </w:r>
      <w:r w:rsidR="001524DD" w:rsidRPr="000533CC">
        <w:rPr>
          <w:rFonts w:asciiTheme="minorHAnsi" w:hAnsiTheme="minorHAnsi" w:cstheme="minorHAnsi"/>
          <w:b/>
          <w:bCs/>
        </w:rPr>
        <w:t xml:space="preserve">MJESNIH </w:t>
      </w:r>
      <w:r w:rsidRPr="000533CC">
        <w:rPr>
          <w:rFonts w:asciiTheme="minorHAnsi" w:hAnsiTheme="minorHAnsi" w:cstheme="minorHAnsi"/>
          <w:b/>
          <w:bCs/>
        </w:rPr>
        <w:t>DOMOVA</w:t>
      </w:r>
    </w:p>
    <w:p w14:paraId="1A563FAD" w14:textId="77777777" w:rsidR="00F7406B" w:rsidRPr="000533CC" w:rsidRDefault="00F7406B" w:rsidP="00334B4B">
      <w:pPr>
        <w:tabs>
          <w:tab w:val="right" w:leader="dot" w:pos="8505"/>
        </w:tabs>
        <w:spacing w:line="276" w:lineRule="auto"/>
        <w:jc w:val="both"/>
        <w:rPr>
          <w:rFonts w:asciiTheme="minorHAnsi" w:hAnsiTheme="minorHAnsi" w:cstheme="minorHAnsi"/>
          <w:b/>
          <w:bCs/>
        </w:rPr>
      </w:pPr>
    </w:p>
    <w:p w14:paraId="1154FF39" w14:textId="3A0C7874" w:rsidR="00F7406B" w:rsidRPr="000533CC" w:rsidRDefault="00F7406B" w:rsidP="00334B4B">
      <w:pPr>
        <w:tabs>
          <w:tab w:val="right" w:leader="dot" w:pos="8505"/>
        </w:tabs>
        <w:spacing w:line="276" w:lineRule="auto"/>
        <w:jc w:val="both"/>
        <w:rPr>
          <w:rFonts w:asciiTheme="minorHAnsi" w:hAnsiTheme="minorHAnsi" w:cstheme="minorHAnsi"/>
          <w:b/>
          <w:bCs/>
        </w:rPr>
      </w:pPr>
      <w:r w:rsidRPr="000533CC">
        <w:rPr>
          <w:rFonts w:asciiTheme="minorHAnsi" w:hAnsiTheme="minorHAnsi" w:cstheme="minorHAnsi"/>
          <w:b/>
          <w:bCs/>
        </w:rPr>
        <w:t xml:space="preserve">Dom Mali </w:t>
      </w:r>
      <w:proofErr w:type="spellStart"/>
      <w:r w:rsidRPr="000533CC">
        <w:rPr>
          <w:rFonts w:asciiTheme="minorHAnsi" w:hAnsiTheme="minorHAnsi" w:cstheme="minorHAnsi"/>
          <w:b/>
          <w:bCs/>
        </w:rPr>
        <w:t>Pašijan</w:t>
      </w:r>
      <w:proofErr w:type="spellEnd"/>
    </w:p>
    <w:p w14:paraId="3F35D9AE" w14:textId="77777777" w:rsidR="00F7406B" w:rsidRPr="000533CC" w:rsidRDefault="00F7406B" w:rsidP="00334B4B">
      <w:pPr>
        <w:tabs>
          <w:tab w:val="right" w:leader="dot" w:pos="8505"/>
        </w:tabs>
        <w:spacing w:line="276" w:lineRule="auto"/>
        <w:jc w:val="both"/>
        <w:rPr>
          <w:rFonts w:asciiTheme="minorHAnsi" w:hAnsiTheme="minorHAnsi" w:cstheme="minorHAnsi"/>
          <w:b/>
          <w:bCs/>
        </w:rPr>
      </w:pPr>
    </w:p>
    <w:p w14:paraId="0764AF57" w14:textId="41454DAB" w:rsidR="00F7406B" w:rsidRPr="000533CC" w:rsidRDefault="00F7406B" w:rsidP="00334B4B">
      <w:pPr>
        <w:tabs>
          <w:tab w:val="right" w:leader="dot" w:pos="8505"/>
        </w:tabs>
        <w:spacing w:line="276" w:lineRule="auto"/>
        <w:jc w:val="both"/>
        <w:rPr>
          <w:rFonts w:asciiTheme="minorHAnsi" w:hAnsiTheme="minorHAnsi" w:cstheme="minorHAnsi"/>
        </w:rPr>
      </w:pPr>
      <w:r w:rsidRPr="000533CC">
        <w:rPr>
          <w:rFonts w:asciiTheme="minorHAnsi" w:hAnsiTheme="minorHAnsi" w:cstheme="minorHAnsi"/>
        </w:rPr>
        <w:t xml:space="preserve">Grad Garešnica </w:t>
      </w:r>
      <w:r w:rsidR="003C2388">
        <w:rPr>
          <w:rFonts w:asciiTheme="minorHAnsi" w:hAnsiTheme="minorHAnsi" w:cstheme="minorHAnsi"/>
        </w:rPr>
        <w:t xml:space="preserve">konstantno </w:t>
      </w:r>
      <w:r w:rsidRPr="000533CC">
        <w:rPr>
          <w:rFonts w:asciiTheme="minorHAnsi" w:hAnsiTheme="minorHAnsi" w:cstheme="minorHAnsi"/>
        </w:rPr>
        <w:t>ulaže u nekretnine u svojem vlasništvu</w:t>
      </w:r>
      <w:r w:rsidR="003C2388">
        <w:rPr>
          <w:rFonts w:asciiTheme="minorHAnsi" w:hAnsiTheme="minorHAnsi" w:cstheme="minorHAnsi"/>
        </w:rPr>
        <w:t>. Tako je i u ovom razdoblju, i</w:t>
      </w:r>
      <w:r w:rsidRPr="000533CC">
        <w:rPr>
          <w:rFonts w:asciiTheme="minorHAnsi" w:hAnsiTheme="minorHAnsi" w:cstheme="minorHAnsi"/>
        </w:rPr>
        <w:t xml:space="preserve">zgradnjom sanitarnog čvora u mjesnom domu u Malom </w:t>
      </w:r>
      <w:proofErr w:type="spellStart"/>
      <w:r w:rsidRPr="000533CC">
        <w:rPr>
          <w:rFonts w:asciiTheme="minorHAnsi" w:hAnsiTheme="minorHAnsi" w:cstheme="minorHAnsi"/>
        </w:rPr>
        <w:t>Pašijanu</w:t>
      </w:r>
      <w:proofErr w:type="spellEnd"/>
      <w:r w:rsidRPr="000533CC">
        <w:rPr>
          <w:rFonts w:asciiTheme="minorHAnsi" w:hAnsiTheme="minorHAnsi" w:cstheme="minorHAnsi"/>
        </w:rPr>
        <w:t xml:space="preserve">, </w:t>
      </w:r>
      <w:r w:rsidR="003C2388">
        <w:rPr>
          <w:rFonts w:asciiTheme="minorHAnsi" w:hAnsiTheme="minorHAnsi" w:cstheme="minorHAnsi"/>
        </w:rPr>
        <w:t>odrađeno poboljšanje na zadovoljstvo svih mještana. O</w:t>
      </w:r>
      <w:r w:rsidRPr="000533CC">
        <w:rPr>
          <w:rFonts w:asciiTheme="minorHAnsi" w:hAnsiTheme="minorHAnsi" w:cstheme="minorHAnsi"/>
        </w:rPr>
        <w:t xml:space="preserve">sim toga izvedeni su i drugi radovi: izmjena vanjske stolarije, ugradnje prozorskih klupčica i krečenje, zamjena utičnica i prekidača, te dobava i montaža </w:t>
      </w:r>
      <w:r w:rsidRPr="000533CC">
        <w:rPr>
          <w:rFonts w:asciiTheme="minorHAnsi" w:hAnsiTheme="minorHAnsi" w:cstheme="minorHAnsi"/>
        </w:rPr>
        <w:lastRenderedPageBreak/>
        <w:t xml:space="preserve">tobogana. </w:t>
      </w:r>
      <w:r w:rsidR="00F074F8" w:rsidRPr="000533CC">
        <w:rPr>
          <w:rFonts w:asciiTheme="minorHAnsi" w:hAnsiTheme="minorHAnsi" w:cstheme="minorHAnsi"/>
        </w:rPr>
        <w:t xml:space="preserve">Za uređenje mjesnog doma u Malom </w:t>
      </w:r>
      <w:proofErr w:type="spellStart"/>
      <w:r w:rsidR="00F074F8" w:rsidRPr="000533CC">
        <w:rPr>
          <w:rFonts w:asciiTheme="minorHAnsi" w:hAnsiTheme="minorHAnsi" w:cstheme="minorHAnsi"/>
        </w:rPr>
        <w:t>Pašijanu</w:t>
      </w:r>
      <w:proofErr w:type="spellEnd"/>
      <w:r w:rsidR="00F074F8" w:rsidRPr="000533CC">
        <w:rPr>
          <w:rFonts w:asciiTheme="minorHAnsi" w:hAnsiTheme="minorHAnsi" w:cstheme="minorHAnsi"/>
        </w:rPr>
        <w:t>, Grad Garešnica izdvojio je iznos od 20.251,40 eura.</w:t>
      </w:r>
    </w:p>
    <w:p w14:paraId="008D4EBA" w14:textId="77D0E83D" w:rsidR="00F7406B" w:rsidRPr="000533CC" w:rsidRDefault="00F7406B" w:rsidP="00334B4B">
      <w:pPr>
        <w:tabs>
          <w:tab w:val="right" w:leader="dot" w:pos="8505"/>
        </w:tabs>
        <w:spacing w:line="276" w:lineRule="auto"/>
        <w:jc w:val="both"/>
        <w:rPr>
          <w:rFonts w:asciiTheme="minorHAnsi" w:hAnsiTheme="minorHAnsi" w:cstheme="minorHAnsi"/>
        </w:rPr>
      </w:pPr>
    </w:p>
    <w:p w14:paraId="6FD05DEE" w14:textId="198DC87C" w:rsidR="00F7406B" w:rsidRPr="000533CC" w:rsidRDefault="00F7406B" w:rsidP="00334B4B">
      <w:pPr>
        <w:tabs>
          <w:tab w:val="right" w:leader="dot" w:pos="8505"/>
        </w:tabs>
        <w:spacing w:line="276" w:lineRule="auto"/>
        <w:jc w:val="both"/>
        <w:rPr>
          <w:rFonts w:asciiTheme="minorHAnsi" w:hAnsiTheme="minorHAnsi" w:cstheme="minorHAnsi"/>
          <w:b/>
          <w:bCs/>
        </w:rPr>
      </w:pPr>
      <w:r w:rsidRPr="000533CC">
        <w:rPr>
          <w:rFonts w:asciiTheme="minorHAnsi" w:hAnsiTheme="minorHAnsi" w:cstheme="minorHAnsi"/>
          <w:b/>
          <w:bCs/>
        </w:rPr>
        <w:t>Dom Veliki Pro</w:t>
      </w:r>
      <w:r w:rsidR="0058711F" w:rsidRPr="000533CC">
        <w:rPr>
          <w:rFonts w:asciiTheme="minorHAnsi" w:hAnsiTheme="minorHAnsi" w:cstheme="minorHAnsi"/>
          <w:b/>
          <w:bCs/>
        </w:rPr>
        <w:t>kop</w:t>
      </w:r>
    </w:p>
    <w:p w14:paraId="7FBA2021" w14:textId="0589CF79" w:rsidR="00F7406B" w:rsidRPr="000533CC" w:rsidRDefault="00F7406B" w:rsidP="00334B4B">
      <w:pPr>
        <w:tabs>
          <w:tab w:val="right" w:leader="dot" w:pos="8505"/>
        </w:tabs>
        <w:spacing w:line="276" w:lineRule="auto"/>
        <w:jc w:val="both"/>
        <w:rPr>
          <w:rFonts w:asciiTheme="minorHAnsi" w:hAnsiTheme="minorHAnsi" w:cstheme="minorHAnsi"/>
          <w:b/>
          <w:bCs/>
        </w:rPr>
      </w:pPr>
    </w:p>
    <w:p w14:paraId="1743D89B" w14:textId="06A6A2FF" w:rsidR="00C34994" w:rsidRPr="000533CC" w:rsidRDefault="003C2388" w:rsidP="001524DD">
      <w:pPr>
        <w:tabs>
          <w:tab w:val="right" w:leader="dot" w:pos="8505"/>
        </w:tabs>
        <w:spacing w:line="276" w:lineRule="auto"/>
        <w:jc w:val="both"/>
        <w:rPr>
          <w:rFonts w:asciiTheme="minorHAnsi" w:hAnsiTheme="minorHAnsi" w:cstheme="minorHAnsi"/>
        </w:rPr>
      </w:pPr>
      <w:r>
        <w:rPr>
          <w:rFonts w:asciiTheme="minorHAnsi" w:hAnsiTheme="minorHAnsi" w:cstheme="minorHAnsi"/>
        </w:rPr>
        <w:t xml:space="preserve">U mjesnom domu u Velikom Prokopu, također se </w:t>
      </w:r>
      <w:r w:rsidR="00F7406B" w:rsidRPr="000533CC">
        <w:rPr>
          <w:rFonts w:asciiTheme="minorHAnsi" w:hAnsiTheme="minorHAnsi" w:cstheme="minorHAnsi"/>
        </w:rPr>
        <w:t>ure</w:t>
      </w:r>
      <w:r>
        <w:rPr>
          <w:rFonts w:asciiTheme="minorHAnsi" w:hAnsiTheme="minorHAnsi" w:cstheme="minorHAnsi"/>
        </w:rPr>
        <w:t>dio</w:t>
      </w:r>
      <w:r w:rsidR="00F7406B" w:rsidRPr="000533CC">
        <w:rPr>
          <w:rFonts w:asciiTheme="minorHAnsi" w:hAnsiTheme="minorHAnsi" w:cstheme="minorHAnsi"/>
        </w:rPr>
        <w:t xml:space="preserve"> sanitarn</w:t>
      </w:r>
      <w:r>
        <w:rPr>
          <w:rFonts w:asciiTheme="minorHAnsi" w:hAnsiTheme="minorHAnsi" w:cstheme="minorHAnsi"/>
        </w:rPr>
        <w:t>i</w:t>
      </w:r>
      <w:r w:rsidR="00F7406B" w:rsidRPr="000533CC">
        <w:rPr>
          <w:rFonts w:asciiTheme="minorHAnsi" w:hAnsiTheme="minorHAnsi" w:cstheme="minorHAnsi"/>
        </w:rPr>
        <w:t xml:space="preserve"> čvor</w:t>
      </w:r>
      <w:r>
        <w:rPr>
          <w:rFonts w:asciiTheme="minorHAnsi" w:hAnsiTheme="minorHAnsi" w:cstheme="minorHAnsi"/>
        </w:rPr>
        <w:t xml:space="preserve"> za što je Grad Garešnica </w:t>
      </w:r>
      <w:r w:rsidR="00F7406B" w:rsidRPr="000533CC">
        <w:rPr>
          <w:rFonts w:asciiTheme="minorHAnsi" w:hAnsiTheme="minorHAnsi" w:cstheme="minorHAnsi"/>
        </w:rPr>
        <w:t xml:space="preserve"> </w:t>
      </w:r>
      <w:r w:rsidR="00F074F8" w:rsidRPr="000533CC">
        <w:rPr>
          <w:rFonts w:asciiTheme="minorHAnsi" w:hAnsiTheme="minorHAnsi" w:cstheme="minorHAnsi"/>
        </w:rPr>
        <w:t>izdvojio iznos 10.511,00 eura.</w:t>
      </w:r>
    </w:p>
    <w:p w14:paraId="5FDA646E" w14:textId="77777777" w:rsidR="00C6632A" w:rsidRPr="000533CC" w:rsidRDefault="00C6632A" w:rsidP="001524DD">
      <w:pPr>
        <w:tabs>
          <w:tab w:val="right" w:leader="dot" w:pos="8505"/>
        </w:tabs>
        <w:spacing w:line="276" w:lineRule="auto"/>
        <w:jc w:val="both"/>
        <w:rPr>
          <w:rFonts w:asciiTheme="minorHAnsi" w:hAnsiTheme="minorHAnsi" w:cstheme="minorHAnsi"/>
        </w:rPr>
      </w:pPr>
    </w:p>
    <w:p w14:paraId="126862EF" w14:textId="77777777" w:rsidR="006341B8" w:rsidRPr="000533CC" w:rsidRDefault="006341B8" w:rsidP="001524DD">
      <w:pPr>
        <w:tabs>
          <w:tab w:val="right" w:leader="dot" w:pos="8505"/>
        </w:tabs>
        <w:spacing w:line="276" w:lineRule="auto"/>
        <w:jc w:val="both"/>
        <w:rPr>
          <w:rFonts w:asciiTheme="minorHAnsi" w:hAnsiTheme="minorHAnsi" w:cstheme="minorHAnsi"/>
        </w:rPr>
      </w:pPr>
    </w:p>
    <w:p w14:paraId="6CC60C39" w14:textId="48FD5E1A" w:rsidR="00C6632A" w:rsidRPr="000533CC" w:rsidRDefault="00C6632A" w:rsidP="001524DD">
      <w:pPr>
        <w:tabs>
          <w:tab w:val="right" w:leader="dot" w:pos="8505"/>
        </w:tabs>
        <w:spacing w:line="276" w:lineRule="auto"/>
        <w:jc w:val="both"/>
        <w:rPr>
          <w:rFonts w:asciiTheme="minorHAnsi" w:hAnsiTheme="minorHAnsi" w:cstheme="minorHAnsi"/>
          <w:b/>
          <w:bCs/>
        </w:rPr>
      </w:pPr>
      <w:r w:rsidRPr="000533CC">
        <w:rPr>
          <w:rFonts w:asciiTheme="minorHAnsi" w:hAnsiTheme="minorHAnsi" w:cstheme="minorHAnsi"/>
          <w:b/>
          <w:bCs/>
        </w:rPr>
        <w:t>UREĐENJE POVRŠINSKE OBRADE CESTE</w:t>
      </w:r>
      <w:r w:rsidR="00CE1BCF" w:rsidRPr="000533CC">
        <w:rPr>
          <w:rFonts w:asciiTheme="minorHAnsi" w:hAnsiTheme="minorHAnsi" w:cstheme="minorHAnsi"/>
          <w:b/>
          <w:bCs/>
        </w:rPr>
        <w:t xml:space="preserve"> I DRUGO</w:t>
      </w:r>
    </w:p>
    <w:p w14:paraId="1A853B5F" w14:textId="77777777" w:rsidR="00C6632A" w:rsidRPr="000533CC" w:rsidRDefault="00C6632A" w:rsidP="001524DD">
      <w:pPr>
        <w:tabs>
          <w:tab w:val="right" w:leader="dot" w:pos="8505"/>
        </w:tabs>
        <w:spacing w:line="276" w:lineRule="auto"/>
        <w:jc w:val="both"/>
        <w:rPr>
          <w:rFonts w:asciiTheme="minorHAnsi" w:hAnsiTheme="minorHAnsi" w:cstheme="minorHAnsi"/>
        </w:rPr>
      </w:pPr>
    </w:p>
    <w:p w14:paraId="36481D31" w14:textId="071F5B64" w:rsidR="009E73FE" w:rsidRPr="000533CC" w:rsidRDefault="00C6632A" w:rsidP="001524DD">
      <w:pPr>
        <w:tabs>
          <w:tab w:val="right" w:leader="dot" w:pos="8505"/>
        </w:tabs>
        <w:spacing w:line="276" w:lineRule="auto"/>
        <w:jc w:val="both"/>
        <w:rPr>
          <w:rFonts w:asciiTheme="minorHAnsi" w:hAnsiTheme="minorHAnsi" w:cstheme="minorHAnsi"/>
        </w:rPr>
      </w:pPr>
      <w:r w:rsidRPr="000533CC">
        <w:rPr>
          <w:rFonts w:asciiTheme="minorHAnsi" w:hAnsiTheme="minorHAnsi" w:cstheme="minorHAnsi"/>
        </w:rPr>
        <w:t>Grad Garešnica ul</w:t>
      </w:r>
      <w:r w:rsidR="00107212" w:rsidRPr="000533CC">
        <w:rPr>
          <w:rFonts w:asciiTheme="minorHAnsi" w:hAnsiTheme="minorHAnsi" w:cstheme="minorHAnsi"/>
        </w:rPr>
        <w:t>ožio je</w:t>
      </w:r>
      <w:r w:rsidRPr="000533CC">
        <w:rPr>
          <w:rFonts w:asciiTheme="minorHAnsi" w:hAnsiTheme="minorHAnsi" w:cstheme="minorHAnsi"/>
        </w:rPr>
        <w:t xml:space="preserve"> u uređenje površinske obrade ceste za mjesta Garešnički Brestovac, Ulica kralja Tomislava u iznosu od 27.157,96 eura</w:t>
      </w:r>
      <w:r w:rsidR="009E73FE" w:rsidRPr="000533CC">
        <w:rPr>
          <w:rFonts w:asciiTheme="minorHAnsi" w:hAnsiTheme="minorHAnsi" w:cstheme="minorHAnsi"/>
        </w:rPr>
        <w:t xml:space="preserve"> te</w:t>
      </w:r>
      <w:r w:rsidR="00CE1BCF" w:rsidRPr="000533CC">
        <w:rPr>
          <w:rFonts w:asciiTheme="minorHAnsi" w:hAnsiTheme="minorHAnsi" w:cstheme="minorHAnsi"/>
        </w:rPr>
        <w:t xml:space="preserve"> cest</w:t>
      </w:r>
      <w:r w:rsidR="009E73FE" w:rsidRPr="000533CC">
        <w:rPr>
          <w:rFonts w:asciiTheme="minorHAnsi" w:hAnsiTheme="minorHAnsi" w:cstheme="minorHAnsi"/>
        </w:rPr>
        <w:t>u</w:t>
      </w:r>
      <w:r w:rsidR="00CE1BCF" w:rsidRPr="000533CC">
        <w:rPr>
          <w:rFonts w:asciiTheme="minorHAnsi" w:hAnsiTheme="minorHAnsi" w:cstheme="minorHAnsi"/>
        </w:rPr>
        <w:t xml:space="preserve"> u Selištu uz uređenje putnih jaraka u iznosu 49.595,90 eura</w:t>
      </w:r>
      <w:r w:rsidR="00107212" w:rsidRPr="000533CC">
        <w:rPr>
          <w:rFonts w:asciiTheme="minorHAnsi" w:hAnsiTheme="minorHAnsi" w:cstheme="minorHAnsi"/>
        </w:rPr>
        <w:t xml:space="preserve">. </w:t>
      </w:r>
      <w:r w:rsidR="009E73FE" w:rsidRPr="000533CC">
        <w:rPr>
          <w:rFonts w:asciiTheme="minorHAnsi" w:hAnsiTheme="minorHAnsi" w:cstheme="minorHAnsi"/>
        </w:rPr>
        <w:t xml:space="preserve"> Radovi su obuhvatili pripremne radove  te isporuku, nanošenje u dvije faze bitumenske emulzije.</w:t>
      </w:r>
    </w:p>
    <w:p w14:paraId="5579E64A" w14:textId="41C7C084" w:rsidR="00A952B3" w:rsidRPr="000533CC" w:rsidRDefault="00A952B3" w:rsidP="00A952B3">
      <w:pPr>
        <w:tabs>
          <w:tab w:val="right" w:leader="dot" w:pos="8505"/>
        </w:tabs>
        <w:spacing w:line="276" w:lineRule="auto"/>
        <w:jc w:val="both"/>
        <w:rPr>
          <w:rFonts w:asciiTheme="minorHAnsi" w:hAnsiTheme="minorHAnsi" w:cstheme="minorHAnsi"/>
        </w:rPr>
      </w:pPr>
      <w:r w:rsidRPr="000533CC">
        <w:rPr>
          <w:rFonts w:asciiTheme="minorHAnsi" w:hAnsiTheme="minorHAnsi" w:cstheme="minorHAnsi"/>
        </w:rPr>
        <w:t>Nadalje, što se tiče uređenja cesta</w:t>
      </w:r>
      <w:r w:rsidR="003C2388">
        <w:rPr>
          <w:rFonts w:asciiTheme="minorHAnsi" w:hAnsiTheme="minorHAnsi" w:cstheme="minorHAnsi"/>
        </w:rPr>
        <w:t>,</w:t>
      </w:r>
      <w:r w:rsidRPr="000533CC">
        <w:rPr>
          <w:rFonts w:asciiTheme="minorHAnsi" w:hAnsiTheme="minorHAnsi" w:cstheme="minorHAnsi"/>
        </w:rPr>
        <w:t xml:space="preserve"> Grad Garešnica izdvojio je 5.247,63 eura za izradu ceste do kapelice i podloge za centralni križ u naselju </w:t>
      </w:r>
      <w:proofErr w:type="spellStart"/>
      <w:r w:rsidRPr="000533CC">
        <w:rPr>
          <w:rFonts w:asciiTheme="minorHAnsi" w:hAnsiTheme="minorHAnsi" w:cstheme="minorHAnsi"/>
        </w:rPr>
        <w:t>Zdenčac</w:t>
      </w:r>
      <w:proofErr w:type="spellEnd"/>
      <w:r w:rsidRPr="000533CC">
        <w:rPr>
          <w:rFonts w:asciiTheme="minorHAnsi" w:hAnsiTheme="minorHAnsi" w:cstheme="minorHAnsi"/>
        </w:rPr>
        <w:t>.</w:t>
      </w:r>
    </w:p>
    <w:p w14:paraId="6CACBB12" w14:textId="40849952" w:rsidR="009E73FE" w:rsidRPr="000533CC" w:rsidRDefault="009E73FE" w:rsidP="001524DD">
      <w:pPr>
        <w:tabs>
          <w:tab w:val="right" w:leader="dot" w:pos="8505"/>
        </w:tabs>
        <w:spacing w:line="276" w:lineRule="auto"/>
        <w:jc w:val="both"/>
        <w:rPr>
          <w:rFonts w:asciiTheme="minorHAnsi" w:hAnsiTheme="minorHAnsi" w:cstheme="minorHAnsi"/>
        </w:rPr>
      </w:pPr>
    </w:p>
    <w:p w14:paraId="2A0705E8" w14:textId="0794A5E3" w:rsidR="00C6632A" w:rsidRPr="000533CC" w:rsidRDefault="00107212" w:rsidP="001524DD">
      <w:pPr>
        <w:tabs>
          <w:tab w:val="right" w:leader="dot" w:pos="8505"/>
        </w:tabs>
        <w:spacing w:line="276" w:lineRule="auto"/>
        <w:jc w:val="both"/>
        <w:rPr>
          <w:rFonts w:asciiTheme="minorHAnsi" w:hAnsiTheme="minorHAnsi" w:cstheme="minorHAnsi"/>
        </w:rPr>
      </w:pPr>
      <w:r w:rsidRPr="000533CC">
        <w:rPr>
          <w:rFonts w:asciiTheme="minorHAnsi" w:hAnsiTheme="minorHAnsi" w:cstheme="minorHAnsi"/>
        </w:rPr>
        <w:t>Osim</w:t>
      </w:r>
      <w:r w:rsidR="00CE1BCF" w:rsidRPr="000533CC">
        <w:rPr>
          <w:rFonts w:asciiTheme="minorHAnsi" w:hAnsiTheme="minorHAnsi" w:cstheme="minorHAnsi"/>
        </w:rPr>
        <w:t xml:space="preserve"> </w:t>
      </w:r>
      <w:r w:rsidRPr="000533CC">
        <w:rPr>
          <w:rFonts w:asciiTheme="minorHAnsi" w:hAnsiTheme="minorHAnsi" w:cstheme="minorHAnsi"/>
        </w:rPr>
        <w:t>navedenog</w:t>
      </w:r>
      <w:r w:rsidR="00CE1BCF" w:rsidRPr="000533CC">
        <w:rPr>
          <w:rFonts w:asciiTheme="minorHAnsi" w:hAnsiTheme="minorHAnsi" w:cstheme="minorHAnsi"/>
        </w:rPr>
        <w:t xml:space="preserve"> </w:t>
      </w:r>
      <w:r w:rsidR="001B5770" w:rsidRPr="000533CC">
        <w:rPr>
          <w:rFonts w:asciiTheme="minorHAnsi" w:hAnsiTheme="minorHAnsi" w:cstheme="minorHAnsi"/>
        </w:rPr>
        <w:t>izvršena je i</w:t>
      </w:r>
      <w:r w:rsidR="00CE1BCF" w:rsidRPr="000533CC">
        <w:rPr>
          <w:rFonts w:asciiTheme="minorHAnsi" w:hAnsiTheme="minorHAnsi" w:cstheme="minorHAnsi"/>
        </w:rPr>
        <w:t xml:space="preserve"> sanacij</w:t>
      </w:r>
      <w:r w:rsidR="001B5770" w:rsidRPr="000533CC">
        <w:rPr>
          <w:rFonts w:asciiTheme="minorHAnsi" w:hAnsiTheme="minorHAnsi" w:cstheme="minorHAnsi"/>
        </w:rPr>
        <w:t>a</w:t>
      </w:r>
      <w:r w:rsidR="00CE1BCF" w:rsidRPr="000533CC">
        <w:rPr>
          <w:rFonts w:asciiTheme="minorHAnsi" w:hAnsiTheme="minorHAnsi" w:cstheme="minorHAnsi"/>
        </w:rPr>
        <w:t xml:space="preserve"> oborinske odvodnje vode oko Upravne </w:t>
      </w:r>
      <w:r w:rsidRPr="000533CC">
        <w:rPr>
          <w:rFonts w:asciiTheme="minorHAnsi" w:hAnsiTheme="minorHAnsi" w:cstheme="minorHAnsi"/>
        </w:rPr>
        <w:t>zgrade</w:t>
      </w:r>
      <w:r w:rsidR="00CE1BCF" w:rsidRPr="000533CC">
        <w:rPr>
          <w:rFonts w:asciiTheme="minorHAnsi" w:hAnsiTheme="minorHAnsi" w:cstheme="minorHAnsi"/>
        </w:rPr>
        <w:t xml:space="preserve"> u iznosu od 9.893,75 eura.  </w:t>
      </w:r>
    </w:p>
    <w:p w14:paraId="06D7A510" w14:textId="77777777" w:rsidR="006341B8" w:rsidRDefault="006341B8" w:rsidP="00D41E81">
      <w:pPr>
        <w:spacing w:line="276" w:lineRule="auto"/>
        <w:rPr>
          <w:rFonts w:asciiTheme="minorHAnsi" w:hAnsiTheme="minorHAnsi" w:cstheme="minorHAnsi"/>
        </w:rPr>
      </w:pPr>
    </w:p>
    <w:p w14:paraId="1A21241C" w14:textId="77777777" w:rsidR="001C44B3" w:rsidRPr="000533CC" w:rsidRDefault="001C44B3" w:rsidP="00D41E81">
      <w:pPr>
        <w:spacing w:line="276" w:lineRule="auto"/>
        <w:rPr>
          <w:rFonts w:asciiTheme="minorHAnsi" w:hAnsiTheme="minorHAnsi" w:cstheme="minorHAnsi"/>
          <w:b/>
          <w:bCs/>
        </w:rPr>
      </w:pPr>
    </w:p>
    <w:p w14:paraId="096DD775" w14:textId="51043978" w:rsidR="001524DD" w:rsidRPr="000533CC" w:rsidRDefault="00EE1ADB" w:rsidP="00FC577C">
      <w:pPr>
        <w:spacing w:line="276" w:lineRule="auto"/>
        <w:jc w:val="center"/>
        <w:rPr>
          <w:rFonts w:asciiTheme="minorHAnsi" w:hAnsiTheme="minorHAnsi" w:cstheme="minorHAnsi"/>
          <w:b/>
          <w:bCs/>
        </w:rPr>
      </w:pPr>
      <w:r w:rsidRPr="000533CC">
        <w:rPr>
          <w:rFonts w:asciiTheme="minorHAnsi" w:hAnsiTheme="minorHAnsi" w:cstheme="minorHAnsi"/>
          <w:b/>
          <w:bCs/>
        </w:rPr>
        <w:t>GRADSKO VIJEĆE, URED GRADONAČELNIKA, GRADSKA UPRAVA I MJESNI</w:t>
      </w:r>
    </w:p>
    <w:p w14:paraId="63F43EC6" w14:textId="0A246E4C" w:rsidR="00EE1ADB" w:rsidRPr="000533CC" w:rsidRDefault="00EE1ADB" w:rsidP="00FC577C">
      <w:pPr>
        <w:spacing w:line="276" w:lineRule="auto"/>
        <w:jc w:val="center"/>
        <w:rPr>
          <w:rFonts w:asciiTheme="minorHAnsi" w:hAnsiTheme="minorHAnsi" w:cstheme="minorHAnsi"/>
          <w:b/>
          <w:bCs/>
        </w:rPr>
      </w:pPr>
      <w:r w:rsidRPr="000533CC">
        <w:rPr>
          <w:rFonts w:asciiTheme="minorHAnsi" w:hAnsiTheme="minorHAnsi" w:cstheme="minorHAnsi"/>
          <w:b/>
          <w:bCs/>
        </w:rPr>
        <w:t>ODBORI</w:t>
      </w:r>
    </w:p>
    <w:p w14:paraId="2C1927CB" w14:textId="77777777" w:rsidR="00EE1ADB" w:rsidRPr="000533CC" w:rsidRDefault="00EE1ADB" w:rsidP="00EE1ADB">
      <w:pPr>
        <w:spacing w:line="276" w:lineRule="auto"/>
        <w:jc w:val="both"/>
        <w:rPr>
          <w:rFonts w:asciiTheme="minorHAnsi" w:hAnsiTheme="minorHAnsi" w:cstheme="minorHAnsi"/>
          <w:b/>
          <w:bCs/>
        </w:rPr>
      </w:pPr>
    </w:p>
    <w:p w14:paraId="3D11FD28" w14:textId="102A59BD" w:rsidR="00104F31" w:rsidRPr="000533CC" w:rsidRDefault="00EE1ADB" w:rsidP="00EE1ADB">
      <w:pPr>
        <w:spacing w:line="276" w:lineRule="auto"/>
        <w:jc w:val="both"/>
        <w:rPr>
          <w:rFonts w:asciiTheme="minorHAnsi" w:hAnsiTheme="minorHAnsi" w:cstheme="minorHAnsi"/>
        </w:rPr>
      </w:pPr>
      <w:bookmarkStart w:id="1" w:name="_Hlk25238214"/>
      <w:r w:rsidRPr="000533CC">
        <w:rPr>
          <w:rFonts w:asciiTheme="minorHAnsi" w:hAnsiTheme="minorHAnsi" w:cstheme="minorHAnsi"/>
        </w:rPr>
        <w:t xml:space="preserve">Kvalitetna suradnja gradske </w:t>
      </w:r>
      <w:bookmarkEnd w:id="1"/>
      <w:r w:rsidRPr="000533CC">
        <w:rPr>
          <w:rFonts w:asciiTheme="minorHAnsi" w:hAnsiTheme="minorHAnsi" w:cstheme="minorHAnsi"/>
        </w:rPr>
        <w:t>uprave, gradskog vijeća i ureda gradonačelnika od iznimne je važnosti  za lokalnu zajednicu</w:t>
      </w:r>
      <w:r w:rsidR="00054602" w:rsidRPr="000533CC">
        <w:rPr>
          <w:rFonts w:asciiTheme="minorHAnsi" w:hAnsiTheme="minorHAnsi" w:cstheme="minorHAnsi"/>
        </w:rPr>
        <w:t>.</w:t>
      </w:r>
      <w:r w:rsidRPr="000533CC">
        <w:rPr>
          <w:rFonts w:asciiTheme="minorHAnsi" w:hAnsiTheme="minorHAnsi" w:cstheme="minorHAnsi"/>
        </w:rPr>
        <w:t xml:space="preserve"> </w:t>
      </w:r>
    </w:p>
    <w:p w14:paraId="1BD39DFF" w14:textId="757A4844" w:rsidR="00104F31" w:rsidRPr="000533CC" w:rsidRDefault="00104F31" w:rsidP="00104F31">
      <w:pPr>
        <w:spacing w:line="276" w:lineRule="auto"/>
        <w:jc w:val="both"/>
        <w:rPr>
          <w:rFonts w:asciiTheme="minorHAnsi" w:hAnsiTheme="minorHAnsi" w:cstheme="minorHAnsi"/>
        </w:rPr>
      </w:pPr>
      <w:r w:rsidRPr="000533CC">
        <w:rPr>
          <w:rFonts w:asciiTheme="minorHAnsi" w:hAnsiTheme="minorHAnsi" w:cstheme="minorHAnsi"/>
        </w:rPr>
        <w:t>Gradska uprava u svom radu ulaže velike napore kako i bi se zadovoljile potrebe naših sugrađana radi če</w:t>
      </w:r>
      <w:r w:rsidR="006F42C5" w:rsidRPr="000533CC">
        <w:rPr>
          <w:rFonts w:asciiTheme="minorHAnsi" w:hAnsiTheme="minorHAnsi" w:cstheme="minorHAnsi"/>
        </w:rPr>
        <w:t>ga</w:t>
      </w:r>
      <w:r w:rsidRPr="000533CC">
        <w:rPr>
          <w:rFonts w:asciiTheme="minorHAnsi" w:hAnsiTheme="minorHAnsi" w:cstheme="minorHAnsi"/>
        </w:rPr>
        <w:t xml:space="preserve"> i postojimo kao institucija, stoga je potrebna zajednička suradnja svih tijela na razini grada, kako sa gradskim vijećem tako i sa mjesnim odborima.</w:t>
      </w:r>
    </w:p>
    <w:p w14:paraId="06BDF982" w14:textId="19ACF195" w:rsidR="00104F31" w:rsidRPr="000533CC" w:rsidRDefault="00104F31" w:rsidP="00EE1ADB">
      <w:pPr>
        <w:spacing w:line="276" w:lineRule="auto"/>
        <w:jc w:val="both"/>
        <w:rPr>
          <w:rFonts w:asciiTheme="minorHAnsi" w:hAnsiTheme="minorHAnsi" w:cstheme="minorHAnsi"/>
        </w:rPr>
      </w:pPr>
      <w:r w:rsidRPr="000533CC">
        <w:rPr>
          <w:rFonts w:asciiTheme="minorHAnsi" w:hAnsiTheme="minorHAnsi" w:cstheme="minorHAnsi"/>
        </w:rPr>
        <w:t>U izvještajnom razdoblju održane su 3 sjednice Gradskog vijeća Grada Garešnice i to 19.9., 28.11. te 13.12.</w:t>
      </w:r>
      <w:r w:rsidR="003C2388">
        <w:rPr>
          <w:rFonts w:asciiTheme="minorHAnsi" w:hAnsiTheme="minorHAnsi" w:cstheme="minorHAnsi"/>
        </w:rPr>
        <w:t>2023. godine.</w:t>
      </w:r>
    </w:p>
    <w:p w14:paraId="5C1865DE" w14:textId="14258B1F" w:rsidR="00EE1ADB" w:rsidRPr="000533CC" w:rsidRDefault="00EE1ADB" w:rsidP="00104F31">
      <w:pPr>
        <w:spacing w:line="276" w:lineRule="auto"/>
        <w:jc w:val="both"/>
        <w:rPr>
          <w:rFonts w:asciiTheme="minorHAnsi" w:hAnsiTheme="minorHAnsi" w:cstheme="minorHAnsi"/>
        </w:rPr>
      </w:pPr>
      <w:r w:rsidRPr="000533CC">
        <w:rPr>
          <w:rFonts w:asciiTheme="minorHAnsi" w:hAnsiTheme="minorHAnsi" w:cstheme="minorHAnsi"/>
        </w:rPr>
        <w:t>Kao i svih prethodnih godina</w:t>
      </w:r>
      <w:r w:rsidR="00104F31" w:rsidRPr="000533CC">
        <w:rPr>
          <w:rFonts w:asciiTheme="minorHAnsi" w:hAnsiTheme="minorHAnsi" w:cstheme="minorHAnsi"/>
        </w:rPr>
        <w:t xml:space="preserve"> u svom radu uvelike smo uvažavali sudjelovanje i neposredno odlučivanja predstavnika mjesnih odbora u odlučivanju o bitnim temama koje su se odnosile na rad lokalne zajednice.</w:t>
      </w:r>
    </w:p>
    <w:p w14:paraId="418E001C" w14:textId="31AD9A0C" w:rsidR="00104F31" w:rsidRPr="000533CC" w:rsidRDefault="00104F31" w:rsidP="00104F31">
      <w:pPr>
        <w:spacing w:line="276" w:lineRule="auto"/>
        <w:jc w:val="both"/>
        <w:rPr>
          <w:rFonts w:asciiTheme="minorHAnsi" w:hAnsiTheme="minorHAnsi" w:cstheme="minorHAnsi"/>
        </w:rPr>
      </w:pPr>
      <w:r w:rsidRPr="000533CC">
        <w:rPr>
          <w:rFonts w:asciiTheme="minorHAnsi" w:hAnsiTheme="minorHAnsi" w:cstheme="minorHAnsi"/>
        </w:rPr>
        <w:t>Gradonačelnik je nastavio s redovnim prijemom građana</w:t>
      </w:r>
      <w:r w:rsidR="00054602" w:rsidRPr="000533CC">
        <w:rPr>
          <w:rFonts w:asciiTheme="minorHAnsi" w:hAnsiTheme="minorHAnsi" w:cstheme="minorHAnsi"/>
        </w:rPr>
        <w:t>,</w:t>
      </w:r>
      <w:r w:rsidRPr="000533CC">
        <w:rPr>
          <w:rFonts w:asciiTheme="minorHAnsi" w:hAnsiTheme="minorHAnsi" w:cstheme="minorHAnsi"/>
        </w:rPr>
        <w:t xml:space="preserve"> uvažavajući njihove prijedloge</w:t>
      </w:r>
      <w:r w:rsidR="00C310CE">
        <w:rPr>
          <w:rFonts w:asciiTheme="minorHAnsi" w:hAnsiTheme="minorHAnsi" w:cstheme="minorHAnsi"/>
        </w:rPr>
        <w:t xml:space="preserve"> i zamolbe</w:t>
      </w:r>
      <w:r w:rsidRPr="000533CC">
        <w:rPr>
          <w:rFonts w:asciiTheme="minorHAnsi" w:hAnsiTheme="minorHAnsi" w:cstheme="minorHAnsi"/>
        </w:rPr>
        <w:t>, prema mogućnostima i prioritetima.</w:t>
      </w:r>
    </w:p>
    <w:p w14:paraId="191FB72B" w14:textId="77777777" w:rsidR="00054602" w:rsidRDefault="00054602" w:rsidP="00054602">
      <w:pPr>
        <w:spacing w:line="276" w:lineRule="auto"/>
        <w:jc w:val="both"/>
        <w:rPr>
          <w:rFonts w:asciiTheme="minorHAnsi" w:hAnsiTheme="minorHAnsi" w:cstheme="minorHAnsi"/>
        </w:rPr>
      </w:pPr>
      <w:r w:rsidRPr="000533CC">
        <w:rPr>
          <w:rFonts w:asciiTheme="minorHAnsi" w:hAnsiTheme="minorHAnsi" w:cstheme="minorHAnsi"/>
        </w:rPr>
        <w:t>Ostvarena je odlična suradnja sa Bjelovarsko – bilogorskom županijom te je održan niz radnih sastanaka i prijema na županijskoj i lokalnoj razini.</w:t>
      </w:r>
    </w:p>
    <w:p w14:paraId="4E32D52F" w14:textId="77777777" w:rsidR="001C44B3" w:rsidRPr="000533CC" w:rsidRDefault="001C44B3" w:rsidP="00054602">
      <w:pPr>
        <w:spacing w:line="276" w:lineRule="auto"/>
        <w:jc w:val="both"/>
        <w:rPr>
          <w:rFonts w:asciiTheme="minorHAnsi" w:hAnsiTheme="minorHAnsi" w:cstheme="minorHAnsi"/>
        </w:rPr>
      </w:pPr>
    </w:p>
    <w:p w14:paraId="0CE71BBC" w14:textId="77777777" w:rsidR="00054602" w:rsidRPr="000533CC" w:rsidRDefault="00054602" w:rsidP="00104F31">
      <w:pPr>
        <w:spacing w:line="276" w:lineRule="auto"/>
        <w:jc w:val="both"/>
        <w:rPr>
          <w:rFonts w:asciiTheme="minorHAnsi" w:hAnsiTheme="minorHAnsi" w:cstheme="minorHAnsi"/>
        </w:rPr>
      </w:pPr>
    </w:p>
    <w:p w14:paraId="07476F40" w14:textId="6BD9098C" w:rsidR="00104F31" w:rsidRPr="000533CC" w:rsidRDefault="00054602" w:rsidP="00104F31">
      <w:pPr>
        <w:spacing w:line="276" w:lineRule="auto"/>
        <w:jc w:val="both"/>
        <w:rPr>
          <w:rFonts w:asciiTheme="minorHAnsi" w:hAnsiTheme="minorHAnsi" w:cstheme="minorHAnsi"/>
        </w:rPr>
      </w:pPr>
      <w:r w:rsidRPr="000533CC">
        <w:rPr>
          <w:rFonts w:asciiTheme="minorHAnsi" w:hAnsiTheme="minorHAnsi" w:cstheme="minorHAnsi"/>
        </w:rPr>
        <w:lastRenderedPageBreak/>
        <w:t xml:space="preserve">U želji da Grad Garešnica, odnosno njegove službe, što više približe građanima te da si zajedno olakšamo svakodnevnicu, na službenim stranicama grada objavljujemo zanimljive sadržaje o raznim aktivnostima, aktualnim događanjima, manifestacijama i projektima te ostale korisne informacije od značaja za građane i posjetitelje. </w:t>
      </w:r>
      <w:r w:rsidR="00104F31" w:rsidRPr="000533CC">
        <w:rPr>
          <w:rFonts w:asciiTheme="minorHAnsi" w:hAnsiTheme="minorHAnsi" w:cstheme="minorHAnsi"/>
        </w:rPr>
        <w:t xml:space="preserve">Dostupnost informacijama osigurana je </w:t>
      </w:r>
      <w:r w:rsidRPr="000533CC">
        <w:rPr>
          <w:rFonts w:asciiTheme="minorHAnsi" w:hAnsiTheme="minorHAnsi" w:cstheme="minorHAnsi"/>
        </w:rPr>
        <w:t xml:space="preserve">kako na </w:t>
      </w:r>
      <w:r w:rsidR="00104F31" w:rsidRPr="000533CC">
        <w:rPr>
          <w:rFonts w:asciiTheme="minorHAnsi" w:hAnsiTheme="minorHAnsi" w:cstheme="minorHAnsi"/>
        </w:rPr>
        <w:t xml:space="preserve"> gradskoj web stranici, </w:t>
      </w:r>
      <w:r w:rsidRPr="000533CC">
        <w:rPr>
          <w:rFonts w:asciiTheme="minorHAnsi" w:hAnsiTheme="minorHAnsi" w:cstheme="minorHAnsi"/>
        </w:rPr>
        <w:t xml:space="preserve">tako i </w:t>
      </w:r>
      <w:r w:rsidR="00104F31" w:rsidRPr="000533CC">
        <w:rPr>
          <w:rFonts w:asciiTheme="minorHAnsi" w:hAnsiTheme="minorHAnsi" w:cstheme="minorHAnsi"/>
        </w:rPr>
        <w:t xml:space="preserve">kroz službene glasnike te ostale pisane medije, radijske i televizijske emisije. </w:t>
      </w:r>
      <w:r w:rsidRPr="000533CC">
        <w:rPr>
          <w:rFonts w:asciiTheme="minorHAnsi" w:hAnsiTheme="minorHAnsi" w:cstheme="minorHAnsi"/>
        </w:rPr>
        <w:t>Misija i zadaća ovoga grada je da bude u službi po mjeri čovjeka. Cilj nam je redovito i transparentno upoznati građane o radu cjelokupne Gradske uprave i javnosti informirati o odlukama koje donose gradonačelnik i Gradsko vijeće.</w:t>
      </w:r>
    </w:p>
    <w:p w14:paraId="1DE8B0A9" w14:textId="5A839808" w:rsidR="00104F31" w:rsidRPr="000533CC" w:rsidRDefault="00104F31" w:rsidP="00104F31">
      <w:pPr>
        <w:spacing w:line="276" w:lineRule="auto"/>
        <w:jc w:val="both"/>
        <w:rPr>
          <w:rFonts w:asciiTheme="minorHAnsi" w:hAnsiTheme="minorHAnsi" w:cstheme="minorHAnsi"/>
        </w:rPr>
      </w:pPr>
      <w:r w:rsidRPr="000533CC">
        <w:rPr>
          <w:rFonts w:asciiTheme="minorHAnsi" w:hAnsiTheme="minorHAnsi" w:cstheme="minorHAnsi"/>
        </w:rPr>
        <w:t xml:space="preserve">Grad Garešnica u navedenom izvještajnom periodu ponajviše se spominjao kroz prezentaciju značajnih projekata za Grad, prvenstveno na području razvoja i podizanja životnog standarda naših građana. </w:t>
      </w:r>
    </w:p>
    <w:p w14:paraId="1C6B96D9" w14:textId="5C31D46D" w:rsidR="00D6576D" w:rsidRPr="001C44B3" w:rsidRDefault="00EE1ADB" w:rsidP="001C44B3">
      <w:pPr>
        <w:spacing w:line="276" w:lineRule="auto"/>
        <w:jc w:val="both"/>
        <w:rPr>
          <w:rFonts w:asciiTheme="minorHAnsi" w:hAnsiTheme="minorHAnsi" w:cstheme="minorHAnsi"/>
        </w:rPr>
      </w:pPr>
      <w:r w:rsidRPr="000533CC">
        <w:rPr>
          <w:rFonts w:asciiTheme="minorHAnsi" w:hAnsiTheme="minorHAnsi" w:cstheme="minorHAnsi"/>
        </w:rPr>
        <w:tab/>
      </w:r>
    </w:p>
    <w:p w14:paraId="5D4E355B" w14:textId="77777777" w:rsidR="00D6576D" w:rsidRPr="000533CC" w:rsidRDefault="00D6576D" w:rsidP="00FC577C">
      <w:pPr>
        <w:spacing w:line="240" w:lineRule="auto"/>
        <w:jc w:val="center"/>
        <w:rPr>
          <w:rFonts w:asciiTheme="minorHAnsi" w:hAnsiTheme="minorHAnsi" w:cstheme="minorHAnsi"/>
          <w:b/>
        </w:rPr>
      </w:pPr>
    </w:p>
    <w:p w14:paraId="6E543FFD" w14:textId="77777777" w:rsidR="00D6576D" w:rsidRPr="000533CC" w:rsidRDefault="00D6576D" w:rsidP="00FC577C">
      <w:pPr>
        <w:spacing w:line="240" w:lineRule="auto"/>
        <w:jc w:val="center"/>
        <w:rPr>
          <w:rFonts w:asciiTheme="minorHAnsi" w:hAnsiTheme="minorHAnsi" w:cstheme="minorHAnsi"/>
          <w:b/>
        </w:rPr>
      </w:pPr>
    </w:p>
    <w:p w14:paraId="250AD66C" w14:textId="1C61C877" w:rsidR="00EE1ADB" w:rsidRPr="000533CC" w:rsidRDefault="00EE1ADB" w:rsidP="00FC577C">
      <w:pPr>
        <w:spacing w:line="240" w:lineRule="auto"/>
        <w:jc w:val="center"/>
        <w:rPr>
          <w:rFonts w:asciiTheme="minorHAnsi" w:hAnsiTheme="minorHAnsi" w:cstheme="minorHAnsi"/>
          <w:b/>
        </w:rPr>
      </w:pPr>
      <w:r w:rsidRPr="000533CC">
        <w:rPr>
          <w:rFonts w:asciiTheme="minorHAnsi" w:hAnsiTheme="minorHAnsi" w:cstheme="minorHAnsi"/>
          <w:b/>
        </w:rPr>
        <w:t>POTPISANI UGOVORI, SPORAZUMI I ODLUKE</w:t>
      </w:r>
    </w:p>
    <w:p w14:paraId="610FD260" w14:textId="77777777" w:rsidR="00CD4668" w:rsidRPr="000533CC" w:rsidRDefault="00CD4668" w:rsidP="00EE1ADB">
      <w:pPr>
        <w:spacing w:line="240" w:lineRule="auto"/>
        <w:jc w:val="both"/>
        <w:rPr>
          <w:rFonts w:asciiTheme="minorHAnsi" w:hAnsiTheme="minorHAnsi" w:cstheme="minorHAnsi"/>
          <w:b/>
        </w:rPr>
      </w:pPr>
    </w:p>
    <w:p w14:paraId="5525EB34" w14:textId="77777777" w:rsidR="00762252" w:rsidRPr="000533CC" w:rsidRDefault="00762252" w:rsidP="00762252">
      <w:pPr>
        <w:spacing w:after="160" w:line="259" w:lineRule="auto"/>
        <w:ind w:left="720" w:hanging="360"/>
        <w:rPr>
          <w:rFonts w:asciiTheme="minorHAnsi" w:eastAsiaTheme="minorHAnsi" w:hAnsiTheme="minorHAnsi" w:cstheme="minorHAnsi"/>
          <w:b/>
          <w:bCs/>
          <w:kern w:val="2"/>
          <w:u w:val="single"/>
          <w14:ligatures w14:val="standardContextual"/>
        </w:rPr>
      </w:pPr>
      <w:r w:rsidRPr="000533CC">
        <w:rPr>
          <w:rFonts w:asciiTheme="minorHAnsi" w:eastAsiaTheme="minorHAnsi" w:hAnsiTheme="minorHAnsi" w:cstheme="minorHAnsi"/>
          <w:b/>
          <w:bCs/>
          <w:kern w:val="2"/>
          <w:u w:val="single"/>
          <w14:ligatures w14:val="standardContextual"/>
        </w:rPr>
        <w:t>Srpanj 2023.:</w:t>
      </w:r>
    </w:p>
    <w:p w14:paraId="2ABD1C28"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III. Dodatak – Anex ugovoru o uslugama izrade strateške studije za provedbu strateške procjene utjecaja na okoliš za izradu VI. IDPPUGG – Ires ekologija d.o.o., 1.7.2023.</w:t>
      </w:r>
    </w:p>
    <w:p w14:paraId="33EE0472"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Odluka o financiranju nabave drugog obrazovnog materijala za učenike osnovnih škola 2023./2024., 3.7.2023.</w:t>
      </w:r>
    </w:p>
    <w:p w14:paraId="4D2D620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Odluka o financiranju nabave drugog obrazovnog materijala za učenike osnovne škole koji ne pohađaju Osnovnu školu Garešnica i Osnovnu školu Trnovitički Popovac, 3.7.2023.</w:t>
      </w:r>
    </w:p>
    <w:p w14:paraId="7368F09F"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Ugovor o dodjeli financijskih sredstava JLS za finacniranje potpora usmjerenih na sufinanciranje troškova stanovanja mladim obiteljima i mladima u 2023. godini – Središnji državni ured za demografiju i mlade, 11.7.2023.</w:t>
      </w:r>
    </w:p>
    <w:p w14:paraId="1BE407DD"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Ugovor o financiranju Broj: 09-F-I-0153/23-07 „Sanacija nerazrvstane ceste Mali Pašijan“ – Ministarstvo regionalnog razvoja i fondova EU, 12.7.2023.</w:t>
      </w:r>
    </w:p>
    <w:p w14:paraId="160E65C1"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Odluka o sufinanciranju nabave udžbenika za učenike upisane u 3. razred opće gimnazije srednje škole August Šenoa Garešnica, 12.7.2023.</w:t>
      </w:r>
    </w:p>
    <w:p w14:paraId="416266F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Odluka o sufinanciranju troškova prijevoza redovitih učenika srednjih škola s područja Grada Garešnice u školskoj godini 2023./2024., 12.7.2023.</w:t>
      </w:r>
    </w:p>
    <w:p w14:paraId="7715FBD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Ugovor o pružanju poštanskih usluga – HP Hrvatska pošta d.d., 19.7.2023.</w:t>
      </w:r>
    </w:p>
    <w:p w14:paraId="216BFBB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Ugovor o dodjeli potpore mladim obiteljima, Mjera 1.1 – 1 korisnik, Mjera 1.2. – 2 korisnika, 20.7.2023.</w:t>
      </w:r>
    </w:p>
    <w:p w14:paraId="46A5732D"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Ugovor o izvođenju radova na izradi ulaza u garažu s kanalicom za oborinsku vodu – Lovrić građenje d.o.o., 21.7.2023.</w:t>
      </w:r>
    </w:p>
    <w:p w14:paraId="5440664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t>Ugovor br.: 2023/000851 o neposrednom sudjelovanju Fonda u sufinanciranju provođenja  izobrazno-informativnih aktivnosti o gospodarenju otpadom u okviru kružnog gospodarstva, davanjem sredstava pomoći, Fond za zaštitu okoliša i energetsku učinkovitost, 21.7.2023.</w:t>
      </w:r>
    </w:p>
    <w:p w14:paraId="45A199D3"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dodjeli financijskih sredstava ŠRD-u Ilova, 28.7.2023.</w:t>
      </w:r>
    </w:p>
    <w:p w14:paraId="33AE5ACD" w14:textId="29E5B702" w:rsidR="00762252" w:rsidRPr="00C40A55" w:rsidRDefault="00762252" w:rsidP="00C40A55">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hAnsiTheme="minorHAnsi" w:cstheme="minorHAnsi"/>
          <w:noProof/>
        </w:rPr>
        <w:lastRenderedPageBreak/>
        <w:t>Sporazum o partnerstvu prijavitelja i partnera – Poziv na dodjelu bespovratnih sredstava za izgradnju, dogradnju, rekonstrukciju i opremanje predškolskih ustanova – drugi poziv Ministarstva znanosti i obrazovanja – Općina Velika Trnovitica, Općina Hercegovac, Dječji vrtić Maslačak Garešnica, 31.7.2023.</w:t>
      </w:r>
    </w:p>
    <w:p w14:paraId="42DE40F1" w14:textId="77777777" w:rsidR="00762252" w:rsidRPr="000533CC" w:rsidRDefault="00762252" w:rsidP="00762252">
      <w:pPr>
        <w:spacing w:after="160" w:line="259" w:lineRule="auto"/>
        <w:ind w:left="720"/>
        <w:contextualSpacing/>
        <w:rPr>
          <w:rFonts w:asciiTheme="minorHAnsi" w:eastAsiaTheme="minorHAnsi" w:hAnsiTheme="minorHAnsi" w:cstheme="minorHAnsi"/>
          <w:kern w:val="2"/>
          <w14:ligatures w14:val="standardContextual"/>
        </w:rPr>
      </w:pPr>
    </w:p>
    <w:p w14:paraId="636E288D" w14:textId="77777777" w:rsidR="00762252" w:rsidRPr="000533CC" w:rsidRDefault="00762252" w:rsidP="00762252">
      <w:pPr>
        <w:spacing w:after="160" w:line="259" w:lineRule="auto"/>
        <w:rPr>
          <w:rFonts w:asciiTheme="minorHAnsi" w:eastAsiaTheme="minorHAnsi" w:hAnsiTheme="minorHAnsi" w:cstheme="minorHAnsi"/>
          <w:b/>
          <w:bCs/>
          <w:kern w:val="2"/>
          <w:u w:val="single"/>
          <w14:ligatures w14:val="standardContextual"/>
        </w:rPr>
      </w:pPr>
      <w:bookmarkStart w:id="2" w:name="_Hlk149205286"/>
      <w:r w:rsidRPr="000533CC">
        <w:rPr>
          <w:rFonts w:asciiTheme="minorHAnsi" w:eastAsiaTheme="minorHAnsi" w:hAnsiTheme="minorHAnsi" w:cstheme="minorHAnsi"/>
          <w:b/>
          <w:bCs/>
          <w:kern w:val="2"/>
          <w:u w:val="single"/>
          <w14:ligatures w14:val="standardContextual"/>
        </w:rPr>
        <w:t>Kolovoz 2023.:</w:t>
      </w:r>
    </w:p>
    <w:bookmarkEnd w:id="2"/>
    <w:p w14:paraId="1416A29C"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izvođenju radova na uređenju sanitarnog čvora u mjesnom domu Mali </w:t>
      </w:r>
      <w:proofErr w:type="spellStart"/>
      <w:r w:rsidRPr="000533CC">
        <w:rPr>
          <w:rFonts w:asciiTheme="minorHAnsi" w:eastAsiaTheme="minorHAnsi" w:hAnsiTheme="minorHAnsi" w:cstheme="minorHAnsi"/>
          <w:kern w:val="2"/>
          <w14:ligatures w14:val="standardContextual"/>
        </w:rPr>
        <w:t>Pašijan</w:t>
      </w:r>
      <w:proofErr w:type="spellEnd"/>
      <w:r w:rsidRPr="000533CC">
        <w:rPr>
          <w:rFonts w:asciiTheme="minorHAnsi" w:eastAsiaTheme="minorHAnsi" w:hAnsiTheme="minorHAnsi" w:cstheme="minorHAnsi"/>
          <w:kern w:val="2"/>
          <w14:ligatures w14:val="standardContextual"/>
        </w:rPr>
        <w:t xml:space="preserve"> – Interijeri </w:t>
      </w:r>
      <w:proofErr w:type="spellStart"/>
      <w:r w:rsidRPr="000533CC">
        <w:rPr>
          <w:rFonts w:asciiTheme="minorHAnsi" w:eastAsiaTheme="minorHAnsi" w:hAnsiTheme="minorHAnsi" w:cstheme="minorHAnsi"/>
          <w:kern w:val="2"/>
          <w14:ligatures w14:val="standardContextual"/>
        </w:rPr>
        <w:t>Dašo</w:t>
      </w:r>
      <w:proofErr w:type="spellEnd"/>
      <w:r w:rsidRPr="000533CC">
        <w:rPr>
          <w:rFonts w:asciiTheme="minorHAnsi" w:eastAsiaTheme="minorHAnsi" w:hAnsiTheme="minorHAnsi" w:cstheme="minorHAnsi"/>
          <w:kern w:val="2"/>
          <w14:ligatures w14:val="standardContextual"/>
        </w:rPr>
        <w:t xml:space="preserve"> d.o.o., 4.8.2023.</w:t>
      </w:r>
    </w:p>
    <w:p w14:paraId="4368F80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izvođenju radova na izvanrednom održavanju nerazvrstane ceste – Kralja Tomislava, Garešnički Brestovac – STM Croatia d.o.o., 4.8.2023.</w:t>
      </w:r>
    </w:p>
    <w:p w14:paraId="2D006868"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Dodatak – ANEX Ugovoru o izvođenju radova na izvanrednom održavanju nerazvrstane ceste Selište – STM Croatia d.o.o., 4.8.2023.</w:t>
      </w:r>
    </w:p>
    <w:p w14:paraId="03B23048"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izvođenju radova na uređenju sanitarnog čvora u mjesnom domu Veliki Prokop – Lovrić građenje d.o.o., 4.8.2023.</w:t>
      </w:r>
    </w:p>
    <w:p w14:paraId="65F2ED1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dodjeli financijskih sredstava Šahovskom klubu Garešnica za sudjelovanje Renate Hranilović na Europskom prvenstvu u Rumunjskoj, od 22.8.2023. </w:t>
      </w:r>
    </w:p>
    <w:p w14:paraId="337F126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subvencioniranom zakupu PIG2023/1 – </w:t>
      </w:r>
      <w:proofErr w:type="spellStart"/>
      <w:r w:rsidRPr="000533CC">
        <w:rPr>
          <w:rFonts w:asciiTheme="minorHAnsi" w:eastAsiaTheme="minorHAnsi" w:hAnsiTheme="minorHAnsi" w:cstheme="minorHAnsi"/>
          <w:kern w:val="2"/>
          <w14:ligatures w14:val="standardContextual"/>
        </w:rPr>
        <w:t>Grafo</w:t>
      </w:r>
      <w:proofErr w:type="spellEnd"/>
      <w:r w:rsidRPr="000533CC">
        <w:rPr>
          <w:rFonts w:asciiTheme="minorHAnsi" w:eastAsiaTheme="minorHAnsi" w:hAnsiTheme="minorHAnsi" w:cstheme="minorHAnsi"/>
          <w:kern w:val="2"/>
          <w14:ligatures w14:val="standardContextual"/>
        </w:rPr>
        <w:t xml:space="preserve"> </w:t>
      </w:r>
      <w:proofErr w:type="spellStart"/>
      <w:r w:rsidRPr="000533CC">
        <w:rPr>
          <w:rFonts w:asciiTheme="minorHAnsi" w:eastAsiaTheme="minorHAnsi" w:hAnsiTheme="minorHAnsi" w:cstheme="minorHAnsi"/>
          <w:kern w:val="2"/>
          <w14:ligatures w14:val="standardContextual"/>
        </w:rPr>
        <w:t>arting</w:t>
      </w:r>
      <w:proofErr w:type="spellEnd"/>
      <w:r w:rsidRPr="000533CC">
        <w:rPr>
          <w:rFonts w:asciiTheme="minorHAnsi" w:eastAsiaTheme="minorHAnsi" w:hAnsiTheme="minorHAnsi" w:cstheme="minorHAnsi"/>
          <w:kern w:val="2"/>
          <w14:ligatures w14:val="standardContextual"/>
        </w:rPr>
        <w:t xml:space="preserve"> d.o.o., 25.8.2023.</w:t>
      </w:r>
    </w:p>
    <w:p w14:paraId="2CF2D5D6" w14:textId="77777777" w:rsidR="00762252" w:rsidRPr="000533CC" w:rsidRDefault="00762252" w:rsidP="00762252">
      <w:pPr>
        <w:spacing w:after="160" w:line="259" w:lineRule="auto"/>
        <w:rPr>
          <w:rFonts w:asciiTheme="minorHAnsi" w:eastAsiaTheme="minorHAnsi" w:hAnsiTheme="minorHAnsi" w:cstheme="minorHAnsi"/>
          <w:kern w:val="2"/>
          <w14:ligatures w14:val="standardContextual"/>
        </w:rPr>
      </w:pPr>
    </w:p>
    <w:p w14:paraId="7B023E57" w14:textId="77777777" w:rsidR="00762252" w:rsidRPr="000533CC" w:rsidRDefault="00762252" w:rsidP="00762252">
      <w:pPr>
        <w:spacing w:after="160" w:line="259" w:lineRule="auto"/>
        <w:rPr>
          <w:rFonts w:asciiTheme="minorHAnsi" w:eastAsiaTheme="minorHAnsi" w:hAnsiTheme="minorHAnsi" w:cstheme="minorHAnsi"/>
          <w:b/>
          <w:bCs/>
          <w:kern w:val="2"/>
          <w:u w:val="single"/>
          <w14:ligatures w14:val="standardContextual"/>
        </w:rPr>
      </w:pPr>
      <w:r w:rsidRPr="000533CC">
        <w:rPr>
          <w:rFonts w:asciiTheme="minorHAnsi" w:eastAsiaTheme="minorHAnsi" w:hAnsiTheme="minorHAnsi" w:cstheme="minorHAnsi"/>
          <w:b/>
          <w:bCs/>
          <w:kern w:val="2"/>
          <w:u w:val="single"/>
          <w14:ligatures w14:val="standardContextual"/>
        </w:rPr>
        <w:t>Rujan 2023.:</w:t>
      </w:r>
    </w:p>
    <w:p w14:paraId="201E9A60"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dodjeli nagrade liječniku zaposlenom u Domu zdravlja BBŽ, Ispostava Garešnica – Borni </w:t>
      </w:r>
      <w:proofErr w:type="spellStart"/>
      <w:r w:rsidRPr="000533CC">
        <w:rPr>
          <w:rFonts w:asciiTheme="minorHAnsi" w:eastAsiaTheme="minorHAnsi" w:hAnsiTheme="minorHAnsi" w:cstheme="minorHAnsi"/>
          <w:kern w:val="2"/>
          <w14:ligatures w14:val="standardContextual"/>
        </w:rPr>
        <w:t>Emiću</w:t>
      </w:r>
      <w:proofErr w:type="spellEnd"/>
      <w:r w:rsidRPr="000533CC">
        <w:rPr>
          <w:rFonts w:asciiTheme="minorHAnsi" w:eastAsiaTheme="minorHAnsi" w:hAnsiTheme="minorHAnsi" w:cstheme="minorHAnsi"/>
          <w:kern w:val="2"/>
          <w14:ligatures w14:val="standardContextual"/>
        </w:rPr>
        <w:t>, od 1.9.2023.</w:t>
      </w:r>
    </w:p>
    <w:p w14:paraId="511517A3"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subvencioniranom korištenju stana u vlasništvu Grada Garešnice – Borna </w:t>
      </w:r>
      <w:proofErr w:type="spellStart"/>
      <w:r w:rsidRPr="000533CC">
        <w:rPr>
          <w:rFonts w:asciiTheme="minorHAnsi" w:eastAsiaTheme="minorHAnsi" w:hAnsiTheme="minorHAnsi" w:cstheme="minorHAnsi"/>
          <w:kern w:val="2"/>
          <w14:ligatures w14:val="standardContextual"/>
        </w:rPr>
        <w:t>Emić</w:t>
      </w:r>
      <w:proofErr w:type="spellEnd"/>
      <w:r w:rsidRPr="000533CC">
        <w:rPr>
          <w:rFonts w:asciiTheme="minorHAnsi" w:eastAsiaTheme="minorHAnsi" w:hAnsiTheme="minorHAnsi" w:cstheme="minorHAnsi"/>
          <w:kern w:val="2"/>
          <w14:ligatures w14:val="standardContextual"/>
        </w:rPr>
        <w:t>, od 1.9.2023.</w:t>
      </w:r>
    </w:p>
    <w:p w14:paraId="31389BFC"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subvencioniranom zakupu PIG 2022/2 – </w:t>
      </w:r>
      <w:proofErr w:type="spellStart"/>
      <w:r w:rsidRPr="000533CC">
        <w:rPr>
          <w:rFonts w:asciiTheme="minorHAnsi" w:eastAsiaTheme="minorHAnsi" w:hAnsiTheme="minorHAnsi" w:cstheme="minorHAnsi"/>
          <w:kern w:val="2"/>
          <w14:ligatures w14:val="standardContextual"/>
        </w:rPr>
        <w:t>Grafo</w:t>
      </w:r>
      <w:proofErr w:type="spellEnd"/>
      <w:r w:rsidRPr="000533CC">
        <w:rPr>
          <w:rFonts w:asciiTheme="minorHAnsi" w:eastAsiaTheme="minorHAnsi" w:hAnsiTheme="minorHAnsi" w:cstheme="minorHAnsi"/>
          <w:kern w:val="2"/>
          <w14:ligatures w14:val="standardContextual"/>
        </w:rPr>
        <w:t xml:space="preserve"> </w:t>
      </w:r>
      <w:proofErr w:type="spellStart"/>
      <w:r w:rsidRPr="000533CC">
        <w:rPr>
          <w:rFonts w:asciiTheme="minorHAnsi" w:eastAsiaTheme="minorHAnsi" w:hAnsiTheme="minorHAnsi" w:cstheme="minorHAnsi"/>
          <w:kern w:val="2"/>
          <w14:ligatures w14:val="standardContextual"/>
        </w:rPr>
        <w:t>arting</w:t>
      </w:r>
      <w:proofErr w:type="spellEnd"/>
      <w:r w:rsidRPr="000533CC">
        <w:rPr>
          <w:rFonts w:asciiTheme="minorHAnsi" w:eastAsiaTheme="minorHAnsi" w:hAnsiTheme="minorHAnsi" w:cstheme="minorHAnsi"/>
          <w:kern w:val="2"/>
          <w14:ligatures w14:val="standardContextual"/>
        </w:rPr>
        <w:t xml:space="preserve"> d.o.o., 1.9.2023.</w:t>
      </w:r>
    </w:p>
    <w:p w14:paraId="63C4EF3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Ugovor o sufinanciranju cijene mjesečnih pokaznih karata za učenike srednjih škola s područja Grada Garešnice – Čazmatrans promet d.o.o., 1.9.2023.</w:t>
      </w:r>
    </w:p>
    <w:p w14:paraId="151A9EB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Odluka o visini cijene sata rada i ostalim materijalnim pravima za pomoćnike u nastavi u osnovnim školama na području Grada Garešnice, 4.9.2023.</w:t>
      </w:r>
    </w:p>
    <w:p w14:paraId="18A0193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Ugovor o nabavi radnih bilježnica i ostalog radnog materijala za učenike osnovnih škola – Hard Jura d.o.o., 8.9.2023.</w:t>
      </w:r>
    </w:p>
    <w:p w14:paraId="65BB6F1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kupoprodaji nekretnine iz zk.ul.br. 1733 k.o. Garešnica – Centar, sukladno Javnom natječaju za prodaju nekretnina – Z. </w:t>
      </w:r>
      <w:proofErr w:type="spellStart"/>
      <w:r w:rsidRPr="000533CC">
        <w:rPr>
          <w:rFonts w:asciiTheme="minorHAnsi" w:eastAsiaTheme="minorHAnsi" w:hAnsiTheme="minorHAnsi" w:cstheme="minorHAnsi"/>
          <w:kern w:val="2"/>
          <w14:ligatures w14:val="standardContextual"/>
        </w:rPr>
        <w:t>Radanović</w:t>
      </w:r>
      <w:proofErr w:type="spellEnd"/>
      <w:r w:rsidRPr="000533CC">
        <w:rPr>
          <w:rFonts w:asciiTheme="minorHAnsi" w:eastAsiaTheme="minorHAnsi" w:hAnsiTheme="minorHAnsi" w:cstheme="minorHAnsi"/>
          <w:kern w:val="2"/>
          <w14:ligatures w14:val="standardContextual"/>
        </w:rPr>
        <w:t>, 18.9.2023.</w:t>
      </w:r>
    </w:p>
    <w:p w14:paraId="62A213C8"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kupoprodaji nekretnine iz zk.ul.br. 181 k.o. </w:t>
      </w:r>
      <w:proofErr w:type="spellStart"/>
      <w:r w:rsidRPr="000533CC">
        <w:rPr>
          <w:rFonts w:asciiTheme="minorHAnsi" w:eastAsiaTheme="minorHAnsi" w:hAnsiTheme="minorHAnsi" w:cstheme="minorHAnsi"/>
          <w:kern w:val="2"/>
          <w14:ligatures w14:val="standardContextual"/>
        </w:rPr>
        <w:t>Bršljanica</w:t>
      </w:r>
      <w:proofErr w:type="spellEnd"/>
      <w:r w:rsidRPr="000533CC">
        <w:rPr>
          <w:rFonts w:asciiTheme="minorHAnsi" w:eastAsiaTheme="minorHAnsi" w:hAnsiTheme="minorHAnsi" w:cstheme="minorHAnsi"/>
          <w:kern w:val="2"/>
          <w14:ligatures w14:val="standardContextual"/>
        </w:rPr>
        <w:t xml:space="preserve">, sukladno Javnom natječaju za prodaju nekretnina – I. </w:t>
      </w:r>
      <w:proofErr w:type="spellStart"/>
      <w:r w:rsidRPr="000533CC">
        <w:rPr>
          <w:rFonts w:asciiTheme="minorHAnsi" w:eastAsiaTheme="minorHAnsi" w:hAnsiTheme="minorHAnsi" w:cstheme="minorHAnsi"/>
          <w:kern w:val="2"/>
          <w14:ligatures w14:val="standardContextual"/>
        </w:rPr>
        <w:t>Velker</w:t>
      </w:r>
      <w:proofErr w:type="spellEnd"/>
      <w:r w:rsidRPr="000533CC">
        <w:rPr>
          <w:rFonts w:asciiTheme="minorHAnsi" w:eastAsiaTheme="minorHAnsi" w:hAnsiTheme="minorHAnsi" w:cstheme="minorHAnsi"/>
          <w:kern w:val="2"/>
          <w14:ligatures w14:val="standardContextual"/>
        </w:rPr>
        <w:t>, 18.9.2023.</w:t>
      </w:r>
    </w:p>
    <w:p w14:paraId="1D8C1302" w14:textId="3F225C30" w:rsidR="00762252" w:rsidRPr="000533CC" w:rsidRDefault="00762252" w:rsidP="00275A47">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kupoprodaji nekretnine iz zk.ul.br. 226 k.o. Uljanik, sukladno Javnom natječaju za prodaju nekretnina – D. </w:t>
      </w:r>
      <w:proofErr w:type="spellStart"/>
      <w:r w:rsidRPr="000533CC">
        <w:rPr>
          <w:rFonts w:asciiTheme="minorHAnsi" w:eastAsiaTheme="minorHAnsi" w:hAnsiTheme="minorHAnsi" w:cstheme="minorHAnsi"/>
          <w:kern w:val="2"/>
          <w14:ligatures w14:val="standardContextual"/>
        </w:rPr>
        <w:t>Bojčić</w:t>
      </w:r>
      <w:proofErr w:type="spellEnd"/>
      <w:r w:rsidRPr="000533CC">
        <w:rPr>
          <w:rFonts w:asciiTheme="minorHAnsi" w:eastAsiaTheme="minorHAnsi" w:hAnsiTheme="minorHAnsi" w:cstheme="minorHAnsi"/>
          <w:kern w:val="2"/>
          <w14:ligatures w14:val="standardContextual"/>
        </w:rPr>
        <w:t>, 18.9.2023.</w:t>
      </w:r>
    </w:p>
    <w:p w14:paraId="21C1E329"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Ugovor o sufinanciranju projekta „Uređenje parkirališta uz Jezero </w:t>
      </w:r>
      <w:proofErr w:type="spellStart"/>
      <w:r w:rsidRPr="000533CC">
        <w:rPr>
          <w:rFonts w:asciiTheme="minorHAnsi" w:eastAsiaTheme="minorHAnsi" w:hAnsiTheme="minorHAnsi" w:cstheme="minorHAnsi"/>
          <w:kern w:val="2"/>
          <w14:ligatures w14:val="standardContextual"/>
        </w:rPr>
        <w:t>Skresovi</w:t>
      </w:r>
      <w:proofErr w:type="spellEnd"/>
      <w:r w:rsidRPr="000533CC">
        <w:rPr>
          <w:rFonts w:asciiTheme="minorHAnsi" w:eastAsiaTheme="minorHAnsi" w:hAnsiTheme="minorHAnsi" w:cstheme="minorHAnsi"/>
          <w:kern w:val="2"/>
          <w14:ligatures w14:val="standardContextual"/>
        </w:rPr>
        <w:t>“ – Ministarstvo prostornog uređenja, graditeljstva i državne imovine,  18.9.2023.</w:t>
      </w:r>
    </w:p>
    <w:p w14:paraId="26344E8C"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II. Dodatak – ANEX Ugovoru o usluzi izrade </w:t>
      </w:r>
      <w:proofErr w:type="spellStart"/>
      <w:r w:rsidRPr="000533CC">
        <w:rPr>
          <w:rFonts w:asciiTheme="minorHAnsi" w:eastAsiaTheme="minorHAnsi" w:hAnsiTheme="minorHAnsi" w:cstheme="minorHAnsi"/>
          <w:kern w:val="2"/>
          <w14:ligatures w14:val="standardContextual"/>
        </w:rPr>
        <w:t>novelacije</w:t>
      </w:r>
      <w:proofErr w:type="spellEnd"/>
      <w:r w:rsidRPr="000533CC">
        <w:rPr>
          <w:rFonts w:asciiTheme="minorHAnsi" w:eastAsiaTheme="minorHAnsi" w:hAnsiTheme="minorHAnsi" w:cstheme="minorHAnsi"/>
          <w:kern w:val="2"/>
          <w14:ligatures w14:val="standardContextual"/>
        </w:rPr>
        <w:t xml:space="preserve"> projektne dokumentacije za rekonstrukciju raskrižja DC26, ŽC3167, NO502 u Garešnici – </w:t>
      </w:r>
      <w:proofErr w:type="spellStart"/>
      <w:r w:rsidRPr="000533CC">
        <w:rPr>
          <w:rFonts w:asciiTheme="minorHAnsi" w:eastAsiaTheme="minorHAnsi" w:hAnsiTheme="minorHAnsi" w:cstheme="minorHAnsi"/>
          <w:kern w:val="2"/>
          <w14:ligatures w14:val="standardContextual"/>
        </w:rPr>
        <w:t>Rencon</w:t>
      </w:r>
      <w:proofErr w:type="spellEnd"/>
      <w:r w:rsidRPr="000533CC">
        <w:rPr>
          <w:rFonts w:asciiTheme="minorHAnsi" w:eastAsiaTheme="minorHAnsi" w:hAnsiTheme="minorHAnsi" w:cstheme="minorHAnsi"/>
          <w:kern w:val="2"/>
          <w14:ligatures w14:val="standardContextual"/>
        </w:rPr>
        <w:t xml:space="preserve"> d.o.o., 23.9.2023</w:t>
      </w:r>
    </w:p>
    <w:p w14:paraId="3FB6229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 xml:space="preserve"> Ugovor o izradi radnih podloga za izradu Akcijskih planova energetski održivog razvoja i prilagodbe klimatskim promjenama (SECAP) – </w:t>
      </w:r>
      <w:proofErr w:type="spellStart"/>
      <w:r w:rsidRPr="000533CC">
        <w:rPr>
          <w:rFonts w:asciiTheme="minorHAnsi" w:eastAsiaTheme="minorHAnsi" w:hAnsiTheme="minorHAnsi" w:cstheme="minorHAnsi"/>
          <w:kern w:val="2"/>
          <w14:ligatures w14:val="standardContextual"/>
        </w:rPr>
        <w:t>Sensum</w:t>
      </w:r>
      <w:proofErr w:type="spellEnd"/>
      <w:r w:rsidRPr="000533CC">
        <w:rPr>
          <w:rFonts w:asciiTheme="minorHAnsi" w:eastAsiaTheme="minorHAnsi" w:hAnsiTheme="minorHAnsi" w:cstheme="minorHAnsi"/>
          <w:kern w:val="2"/>
          <w14:ligatures w14:val="standardContextual"/>
        </w:rPr>
        <w:t xml:space="preserve"> d.o.o., 25.9.2023.</w:t>
      </w:r>
    </w:p>
    <w:p w14:paraId="495A74A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lastRenderedPageBreak/>
        <w:t>Odluka o isplati sredstava iz Proračuna Grada Garešnice korisnicima ZMN za troškove ogrjeva, 25.9.2023.</w:t>
      </w:r>
    </w:p>
    <w:p w14:paraId="2E3A8E3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Ugovor o nabavi kino opreme za Hrvatski dom u Garešnici – PRAHIN INC d.o.o., 25.9.2023.</w:t>
      </w:r>
    </w:p>
    <w:p w14:paraId="176F1333"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Ugovor o povjeravanju na korištenje i održavanje pokretnina Javnoj ustanovi za upravljanje Centrom za posjetitelje Garešnica, 25.9.2023.</w:t>
      </w:r>
    </w:p>
    <w:p w14:paraId="082162C8" w14:textId="06513EE3" w:rsidR="00275A47" w:rsidRPr="000533CC" w:rsidRDefault="00762252"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r w:rsidRPr="000533CC">
        <w:rPr>
          <w:rFonts w:asciiTheme="minorHAnsi" w:eastAsiaTheme="minorHAnsi" w:hAnsiTheme="minorHAnsi" w:cstheme="minorHAnsi"/>
          <w:kern w:val="2"/>
          <w14:ligatures w14:val="standardContextual"/>
        </w:rPr>
        <w:t>Ugovor o sufinanciranju izgradnje, građevinskog zahvata i opremanja sportskih građevina u 2023. godini – Ministarstvo turizma i sporta, 29.9.2023.</w:t>
      </w:r>
    </w:p>
    <w:p w14:paraId="1CF17794" w14:textId="77777777" w:rsidR="00275A47" w:rsidRPr="000533CC" w:rsidRDefault="00275A47" w:rsidP="00762252">
      <w:pPr>
        <w:numPr>
          <w:ilvl w:val="0"/>
          <w:numId w:val="5"/>
        </w:numPr>
        <w:spacing w:after="160" w:line="259" w:lineRule="auto"/>
        <w:contextualSpacing/>
        <w:rPr>
          <w:rFonts w:asciiTheme="minorHAnsi" w:eastAsiaTheme="minorHAnsi" w:hAnsiTheme="minorHAnsi" w:cstheme="minorHAnsi"/>
          <w:b/>
          <w:bCs/>
          <w:kern w:val="2"/>
          <w14:ligatures w14:val="standardContextual"/>
        </w:rPr>
      </w:pPr>
    </w:p>
    <w:p w14:paraId="004C206F" w14:textId="03D7374D" w:rsidR="00275A47" w:rsidRPr="000533CC" w:rsidRDefault="00762252" w:rsidP="00762252">
      <w:pPr>
        <w:spacing w:after="160" w:line="259" w:lineRule="auto"/>
        <w:rPr>
          <w:rFonts w:asciiTheme="minorHAnsi" w:eastAsiaTheme="minorHAnsi" w:hAnsiTheme="minorHAnsi" w:cstheme="minorHAnsi"/>
          <w:b/>
          <w:bCs/>
          <w:kern w:val="2"/>
          <w:u w:val="single"/>
          <w14:ligatures w14:val="standardContextual"/>
        </w:rPr>
      </w:pPr>
      <w:r w:rsidRPr="000533CC">
        <w:rPr>
          <w:rFonts w:asciiTheme="minorHAnsi" w:eastAsiaTheme="minorHAnsi" w:hAnsiTheme="minorHAnsi" w:cstheme="minorHAnsi"/>
          <w:b/>
          <w:bCs/>
          <w:kern w:val="2"/>
          <w:u w:val="single"/>
          <w14:ligatures w14:val="standardContextual"/>
        </w:rPr>
        <w:t>Listopad 2023.:</w:t>
      </w:r>
    </w:p>
    <w:p w14:paraId="24F1F765"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darovanju nekretnine iz zk.ul.br. 289 k.o. Kapelica – Đ. </w:t>
      </w:r>
      <w:proofErr w:type="spellStart"/>
      <w:r w:rsidRPr="000533CC">
        <w:rPr>
          <w:rFonts w:asciiTheme="minorHAnsi" w:eastAsiaTheme="minorHAnsi" w:hAnsiTheme="minorHAnsi" w:cstheme="minorHAnsi"/>
          <w:kern w:val="2"/>
          <w14:ligatures w14:val="standardContextual"/>
        </w:rPr>
        <w:t>Anđal</w:t>
      </w:r>
      <w:proofErr w:type="spellEnd"/>
      <w:r w:rsidRPr="000533CC">
        <w:rPr>
          <w:rFonts w:asciiTheme="minorHAnsi" w:eastAsiaTheme="minorHAnsi" w:hAnsiTheme="minorHAnsi" w:cstheme="minorHAnsi"/>
          <w:kern w:val="2"/>
          <w14:ligatures w14:val="standardContextual"/>
        </w:rPr>
        <w:t>, 5.10.2023.</w:t>
      </w:r>
    </w:p>
    <w:p w14:paraId="71ACB4D5"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dodjeli bespovratnih sredstava Pomoćnici u nastavi VI, Osnovna škola Garešnica – Ministarstvo znanosti i obrazovanja, Agencija za strukovno obrazovanje i obrazovanje odraslih, 13.10.2023.</w:t>
      </w:r>
    </w:p>
    <w:p w14:paraId="09A232BD"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kupoprodaji nekretnine iz zk.ul.br. 1472 k.o. </w:t>
      </w:r>
      <w:proofErr w:type="spellStart"/>
      <w:r w:rsidRPr="000533CC">
        <w:rPr>
          <w:rFonts w:asciiTheme="minorHAnsi" w:eastAsiaTheme="minorHAnsi" w:hAnsiTheme="minorHAnsi" w:cstheme="minorHAnsi"/>
          <w:kern w:val="2"/>
          <w14:ligatures w14:val="standardContextual"/>
        </w:rPr>
        <w:t>Kaniška</w:t>
      </w:r>
      <w:proofErr w:type="spellEnd"/>
      <w:r w:rsidRPr="000533CC">
        <w:rPr>
          <w:rFonts w:asciiTheme="minorHAnsi" w:eastAsiaTheme="minorHAnsi" w:hAnsiTheme="minorHAnsi" w:cstheme="minorHAnsi"/>
          <w:kern w:val="2"/>
          <w14:ligatures w14:val="standardContextual"/>
        </w:rPr>
        <w:t xml:space="preserve"> Iva, 19.10.2023.</w:t>
      </w:r>
    </w:p>
    <w:p w14:paraId="2E812ABE"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zakupu poslovnog prostora na adresi </w:t>
      </w:r>
      <w:proofErr w:type="spellStart"/>
      <w:r w:rsidRPr="000533CC">
        <w:rPr>
          <w:rFonts w:asciiTheme="minorHAnsi" w:eastAsiaTheme="minorHAnsi" w:hAnsiTheme="minorHAnsi" w:cstheme="minorHAnsi"/>
          <w:kern w:val="2"/>
          <w14:ligatures w14:val="standardContextual"/>
        </w:rPr>
        <w:t>Trnovitički</w:t>
      </w:r>
      <w:proofErr w:type="spellEnd"/>
      <w:r w:rsidRPr="000533CC">
        <w:rPr>
          <w:rFonts w:asciiTheme="minorHAnsi" w:eastAsiaTheme="minorHAnsi" w:hAnsiTheme="minorHAnsi" w:cstheme="minorHAnsi"/>
          <w:kern w:val="2"/>
          <w14:ligatures w14:val="standardContextual"/>
        </w:rPr>
        <w:t xml:space="preserve"> Popovac 85 – Branislav </w:t>
      </w:r>
      <w:proofErr w:type="spellStart"/>
      <w:r w:rsidRPr="000533CC">
        <w:rPr>
          <w:rFonts w:asciiTheme="minorHAnsi" w:eastAsiaTheme="minorHAnsi" w:hAnsiTheme="minorHAnsi" w:cstheme="minorHAnsi"/>
          <w:kern w:val="2"/>
          <w14:ligatures w14:val="standardContextual"/>
        </w:rPr>
        <w:t>Maglov</w:t>
      </w:r>
      <w:proofErr w:type="spellEnd"/>
      <w:r w:rsidRPr="000533CC">
        <w:rPr>
          <w:rFonts w:asciiTheme="minorHAnsi" w:eastAsiaTheme="minorHAnsi" w:hAnsiTheme="minorHAnsi" w:cstheme="minorHAnsi"/>
          <w:kern w:val="2"/>
          <w14:ligatures w14:val="standardContextual"/>
        </w:rPr>
        <w:t>, 19.10.2023.</w:t>
      </w:r>
    </w:p>
    <w:p w14:paraId="2C5189B3"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Sporazum o sufinanciranju projekta „Rekonstrukcija raskrižja DC26 - ŽC3167 – NO502 u Garešnici“ – Hrvatske ceste d.o.o., 19.10.2023.</w:t>
      </w:r>
    </w:p>
    <w:p w14:paraId="4F1C673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dodjeli financijskih sredstava za kupnju automatskih hranilica – LD Šljuka Uljanik, 26.10.2023.</w:t>
      </w:r>
    </w:p>
    <w:p w14:paraId="0FB0F5B0"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kupoprodaji nekretnine i sporazum o zasnivanju založnog prava na nekretninama – PZ Kapelica, </w:t>
      </w:r>
      <w:proofErr w:type="spellStart"/>
      <w:r w:rsidRPr="000533CC">
        <w:rPr>
          <w:rFonts w:asciiTheme="minorHAnsi" w:eastAsiaTheme="minorHAnsi" w:hAnsiTheme="minorHAnsi" w:cstheme="minorHAnsi"/>
          <w:kern w:val="2"/>
          <w14:ligatures w14:val="standardContextual"/>
        </w:rPr>
        <w:t>čkbr</w:t>
      </w:r>
      <w:proofErr w:type="spellEnd"/>
      <w:r w:rsidRPr="000533CC">
        <w:rPr>
          <w:rFonts w:asciiTheme="minorHAnsi" w:eastAsiaTheme="minorHAnsi" w:hAnsiTheme="minorHAnsi" w:cstheme="minorHAnsi"/>
          <w:kern w:val="2"/>
          <w14:ligatures w14:val="standardContextual"/>
        </w:rPr>
        <w:t xml:space="preserve">. 738/56 k.o. Kapelica – </w:t>
      </w:r>
      <w:proofErr w:type="spellStart"/>
      <w:r w:rsidRPr="000533CC">
        <w:rPr>
          <w:rFonts w:asciiTheme="minorHAnsi" w:eastAsiaTheme="minorHAnsi" w:hAnsiTheme="minorHAnsi" w:cstheme="minorHAnsi"/>
          <w:kern w:val="2"/>
          <w14:ligatures w14:val="standardContextual"/>
        </w:rPr>
        <w:t>Autegra</w:t>
      </w:r>
      <w:proofErr w:type="spellEnd"/>
      <w:r w:rsidRPr="000533CC">
        <w:rPr>
          <w:rFonts w:asciiTheme="minorHAnsi" w:eastAsiaTheme="minorHAnsi" w:hAnsiTheme="minorHAnsi" w:cstheme="minorHAnsi"/>
          <w:kern w:val="2"/>
          <w14:ligatures w14:val="standardContextual"/>
        </w:rPr>
        <w:t xml:space="preserve"> d.o.o., 27.10.2023.</w:t>
      </w:r>
    </w:p>
    <w:p w14:paraId="12CE1DB5"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obavljanju poslova zimske službe za potrebe Grada Garešnice 2023./2024. godina – Komunalac d.o.o., 30.10.2023.</w:t>
      </w:r>
    </w:p>
    <w:p w14:paraId="75E6208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Dodatak Ugovoru o subvencioniranom zakupu poslovnog prostora – BGDN </w:t>
      </w:r>
      <w:proofErr w:type="spellStart"/>
      <w:r w:rsidRPr="000533CC">
        <w:rPr>
          <w:rFonts w:asciiTheme="minorHAnsi" w:eastAsiaTheme="minorHAnsi" w:hAnsiTheme="minorHAnsi" w:cstheme="minorHAnsi"/>
          <w:kern w:val="2"/>
          <w14:ligatures w14:val="standardContextual"/>
        </w:rPr>
        <w:t>Digtal</w:t>
      </w:r>
      <w:proofErr w:type="spellEnd"/>
      <w:r w:rsidRPr="000533CC">
        <w:rPr>
          <w:rFonts w:asciiTheme="minorHAnsi" w:eastAsiaTheme="minorHAnsi" w:hAnsiTheme="minorHAnsi" w:cstheme="minorHAnsi"/>
          <w:kern w:val="2"/>
          <w14:ligatures w14:val="standardContextual"/>
        </w:rPr>
        <w:t xml:space="preserve"> obrt za digitalne usluge, 31.10.2023.</w:t>
      </w:r>
    </w:p>
    <w:p w14:paraId="187B4AD1"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inkubaciji 6/2023 - BGDN </w:t>
      </w:r>
      <w:proofErr w:type="spellStart"/>
      <w:r w:rsidRPr="000533CC">
        <w:rPr>
          <w:rFonts w:asciiTheme="minorHAnsi" w:eastAsiaTheme="minorHAnsi" w:hAnsiTheme="minorHAnsi" w:cstheme="minorHAnsi"/>
          <w:kern w:val="2"/>
          <w14:ligatures w14:val="standardContextual"/>
        </w:rPr>
        <w:t>Digtal</w:t>
      </w:r>
      <w:proofErr w:type="spellEnd"/>
      <w:r w:rsidRPr="000533CC">
        <w:rPr>
          <w:rFonts w:asciiTheme="minorHAnsi" w:eastAsiaTheme="minorHAnsi" w:hAnsiTheme="minorHAnsi" w:cstheme="minorHAnsi"/>
          <w:kern w:val="2"/>
          <w14:ligatures w14:val="standardContextual"/>
        </w:rPr>
        <w:t xml:space="preserve"> obrt za digitalne usluge, 31.10.2023.</w:t>
      </w:r>
    </w:p>
    <w:p w14:paraId="4CF1F0FE" w14:textId="77777777" w:rsidR="00762252" w:rsidRPr="000533CC" w:rsidRDefault="00762252" w:rsidP="00762252">
      <w:pPr>
        <w:spacing w:after="160" w:line="259" w:lineRule="auto"/>
        <w:ind w:left="720"/>
        <w:contextualSpacing/>
        <w:rPr>
          <w:rFonts w:asciiTheme="minorHAnsi" w:eastAsiaTheme="minorHAnsi" w:hAnsiTheme="minorHAnsi" w:cstheme="minorHAnsi"/>
          <w:kern w:val="2"/>
          <w14:ligatures w14:val="standardContextual"/>
        </w:rPr>
      </w:pPr>
    </w:p>
    <w:p w14:paraId="78B71B88" w14:textId="77777777" w:rsidR="00762252" w:rsidRPr="000533CC" w:rsidRDefault="00762252" w:rsidP="00762252">
      <w:pPr>
        <w:spacing w:after="160" w:line="259" w:lineRule="auto"/>
        <w:rPr>
          <w:rFonts w:asciiTheme="minorHAnsi" w:eastAsiaTheme="minorHAnsi" w:hAnsiTheme="minorHAnsi" w:cstheme="minorHAnsi"/>
          <w:b/>
          <w:bCs/>
          <w:kern w:val="2"/>
          <w:u w:val="single"/>
          <w14:ligatures w14:val="standardContextual"/>
        </w:rPr>
      </w:pPr>
      <w:r w:rsidRPr="000533CC">
        <w:rPr>
          <w:rFonts w:asciiTheme="minorHAnsi" w:eastAsiaTheme="minorHAnsi" w:hAnsiTheme="minorHAnsi" w:cstheme="minorHAnsi"/>
          <w:b/>
          <w:bCs/>
          <w:kern w:val="2"/>
          <w:u w:val="single"/>
          <w14:ligatures w14:val="standardContextual"/>
        </w:rPr>
        <w:t>Studeni 2023.:</w:t>
      </w:r>
    </w:p>
    <w:p w14:paraId="23A839C0"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Odluka o isplati novčane pomoći – božićnice umirovljenicima slabijeg imovnog stanja, 3.11.2023.</w:t>
      </w:r>
    </w:p>
    <w:p w14:paraId="07BC52A5"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financiranju broj 09-F-I-0786/23-07 za projekt: Nerazvrstana cesta Mali </w:t>
      </w:r>
      <w:proofErr w:type="spellStart"/>
      <w:r w:rsidRPr="000533CC">
        <w:rPr>
          <w:rFonts w:asciiTheme="minorHAnsi" w:eastAsiaTheme="minorHAnsi" w:hAnsiTheme="minorHAnsi" w:cstheme="minorHAnsi"/>
          <w:kern w:val="2"/>
          <w14:ligatures w14:val="standardContextual"/>
        </w:rPr>
        <w:t>Pašijan</w:t>
      </w:r>
      <w:proofErr w:type="spellEnd"/>
      <w:r w:rsidRPr="000533CC">
        <w:rPr>
          <w:rFonts w:asciiTheme="minorHAnsi" w:eastAsiaTheme="minorHAnsi" w:hAnsiTheme="minorHAnsi" w:cstheme="minorHAnsi"/>
          <w:kern w:val="2"/>
          <w14:ligatures w14:val="standardContextual"/>
        </w:rPr>
        <w:t xml:space="preserve"> pod </w:t>
      </w:r>
      <w:proofErr w:type="spellStart"/>
      <w:r w:rsidRPr="000533CC">
        <w:rPr>
          <w:rFonts w:asciiTheme="minorHAnsi" w:eastAsiaTheme="minorHAnsi" w:hAnsiTheme="minorHAnsi" w:cstheme="minorHAnsi"/>
          <w:kern w:val="2"/>
          <w14:ligatures w14:val="standardContextual"/>
        </w:rPr>
        <w:t>ref.brojem</w:t>
      </w:r>
      <w:proofErr w:type="spellEnd"/>
      <w:r w:rsidRPr="000533CC">
        <w:rPr>
          <w:rFonts w:asciiTheme="minorHAnsi" w:eastAsiaTheme="minorHAnsi" w:hAnsiTheme="minorHAnsi" w:cstheme="minorHAnsi"/>
          <w:kern w:val="2"/>
          <w14:ligatures w14:val="standardContextual"/>
        </w:rPr>
        <w:t xml:space="preserve"> PPNM084 – Ministarstvo regionalnog razvoja i fondova EU, 20.11.2023.</w:t>
      </w:r>
    </w:p>
    <w:p w14:paraId="5EBB39E3"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subvencioniranom zakupu – Anamaria </w:t>
      </w:r>
      <w:proofErr w:type="spellStart"/>
      <w:r w:rsidRPr="000533CC">
        <w:rPr>
          <w:rFonts w:asciiTheme="minorHAnsi" w:eastAsiaTheme="minorHAnsi" w:hAnsiTheme="minorHAnsi" w:cstheme="minorHAnsi"/>
          <w:kern w:val="2"/>
          <w14:ligatures w14:val="standardContextual"/>
        </w:rPr>
        <w:t>Fadljević</w:t>
      </w:r>
      <w:proofErr w:type="spellEnd"/>
      <w:r w:rsidRPr="000533CC">
        <w:rPr>
          <w:rFonts w:asciiTheme="minorHAnsi" w:eastAsiaTheme="minorHAnsi" w:hAnsiTheme="minorHAnsi" w:cstheme="minorHAnsi"/>
          <w:kern w:val="2"/>
          <w14:ligatures w14:val="standardContextual"/>
        </w:rPr>
        <w:t>, privatna psihološka praksa, 20.11.2023.</w:t>
      </w:r>
    </w:p>
    <w:p w14:paraId="4FA8B146"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subvencioniranom zakupu – Knjigovodstvo Davorka d.o.o., 20.11.2023.</w:t>
      </w:r>
    </w:p>
    <w:p w14:paraId="15A5B548"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Sporazum o sufinanciranju opremanja bolnice „Dr. Anđelko </w:t>
      </w:r>
      <w:proofErr w:type="spellStart"/>
      <w:r w:rsidRPr="000533CC">
        <w:rPr>
          <w:rFonts w:asciiTheme="minorHAnsi" w:eastAsiaTheme="minorHAnsi" w:hAnsiTheme="minorHAnsi" w:cstheme="minorHAnsi"/>
          <w:kern w:val="2"/>
          <w14:ligatures w14:val="standardContextual"/>
        </w:rPr>
        <w:t>Višić</w:t>
      </w:r>
      <w:proofErr w:type="spellEnd"/>
      <w:r w:rsidRPr="000533CC">
        <w:rPr>
          <w:rFonts w:asciiTheme="minorHAnsi" w:eastAsiaTheme="minorHAnsi" w:hAnsiTheme="minorHAnsi" w:cstheme="minorHAnsi"/>
          <w:kern w:val="2"/>
          <w14:ligatures w14:val="standardContextual"/>
        </w:rPr>
        <w:t xml:space="preserve">“ Bjelovar – Bolnica „Dr. Anđelko </w:t>
      </w:r>
      <w:proofErr w:type="spellStart"/>
      <w:r w:rsidRPr="000533CC">
        <w:rPr>
          <w:rFonts w:asciiTheme="minorHAnsi" w:eastAsiaTheme="minorHAnsi" w:hAnsiTheme="minorHAnsi" w:cstheme="minorHAnsi"/>
          <w:kern w:val="2"/>
          <w14:ligatures w14:val="standardContextual"/>
        </w:rPr>
        <w:t>Višić</w:t>
      </w:r>
      <w:proofErr w:type="spellEnd"/>
      <w:r w:rsidRPr="000533CC">
        <w:rPr>
          <w:rFonts w:asciiTheme="minorHAnsi" w:eastAsiaTheme="minorHAnsi" w:hAnsiTheme="minorHAnsi" w:cstheme="minorHAnsi"/>
          <w:kern w:val="2"/>
          <w14:ligatures w14:val="standardContextual"/>
        </w:rPr>
        <w:t>“, 20.11.2023.</w:t>
      </w:r>
    </w:p>
    <w:p w14:paraId="11283F62"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izvođenju radova na sanaciji nerazvrstane ceste Mali </w:t>
      </w:r>
      <w:proofErr w:type="spellStart"/>
      <w:r w:rsidRPr="000533CC">
        <w:rPr>
          <w:rFonts w:asciiTheme="minorHAnsi" w:eastAsiaTheme="minorHAnsi" w:hAnsiTheme="minorHAnsi" w:cstheme="minorHAnsi"/>
          <w:kern w:val="2"/>
          <w14:ligatures w14:val="standardContextual"/>
        </w:rPr>
        <w:t>Pašijan</w:t>
      </w:r>
      <w:proofErr w:type="spellEnd"/>
      <w:r w:rsidRPr="000533CC">
        <w:rPr>
          <w:rFonts w:asciiTheme="minorHAnsi" w:eastAsiaTheme="minorHAnsi" w:hAnsiTheme="minorHAnsi" w:cstheme="minorHAnsi"/>
          <w:kern w:val="2"/>
          <w14:ligatures w14:val="standardContextual"/>
        </w:rPr>
        <w:t xml:space="preserve"> – </w:t>
      </w:r>
      <w:proofErr w:type="spellStart"/>
      <w:r w:rsidRPr="000533CC">
        <w:rPr>
          <w:rFonts w:asciiTheme="minorHAnsi" w:eastAsiaTheme="minorHAnsi" w:hAnsiTheme="minorHAnsi" w:cstheme="minorHAnsi"/>
          <w:kern w:val="2"/>
          <w14:ligatures w14:val="standardContextual"/>
        </w:rPr>
        <w:t>Slu</w:t>
      </w:r>
      <w:proofErr w:type="spellEnd"/>
      <w:r w:rsidRPr="000533CC">
        <w:rPr>
          <w:rFonts w:asciiTheme="minorHAnsi" w:eastAsiaTheme="minorHAnsi" w:hAnsiTheme="minorHAnsi" w:cstheme="minorHAnsi"/>
          <w:kern w:val="2"/>
          <w14:ligatures w14:val="standardContextual"/>
        </w:rPr>
        <w:t>-kom d.o.o., 21.11.2023.</w:t>
      </w:r>
    </w:p>
    <w:p w14:paraId="50145D3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lastRenderedPageBreak/>
        <w:t xml:space="preserve">Ugovor o sufinanciranju projekta rješavanja pristupačnosti objektima osoba s </w:t>
      </w:r>
      <w:proofErr w:type="spellStart"/>
      <w:r w:rsidRPr="000533CC">
        <w:rPr>
          <w:rFonts w:asciiTheme="minorHAnsi" w:eastAsiaTheme="minorHAnsi" w:hAnsiTheme="minorHAnsi" w:cstheme="minorHAnsi"/>
          <w:kern w:val="2"/>
          <w14:ligatures w14:val="standardContextual"/>
        </w:rPr>
        <w:t>invalididtetom</w:t>
      </w:r>
      <w:proofErr w:type="spellEnd"/>
      <w:r w:rsidRPr="000533CC">
        <w:rPr>
          <w:rFonts w:asciiTheme="minorHAnsi" w:eastAsiaTheme="minorHAnsi" w:hAnsiTheme="minorHAnsi" w:cstheme="minorHAnsi"/>
          <w:kern w:val="2"/>
          <w14:ligatures w14:val="standardContextual"/>
        </w:rPr>
        <w:t xml:space="preserve"> – Ministarstvo hrvatskih branitelja, 27.11.2023.</w:t>
      </w:r>
    </w:p>
    <w:p w14:paraId="384976F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izvođenju radova izrade prilaznog puta na mjesnom groblju </w:t>
      </w:r>
      <w:proofErr w:type="spellStart"/>
      <w:r w:rsidRPr="000533CC">
        <w:rPr>
          <w:rFonts w:asciiTheme="minorHAnsi" w:eastAsiaTheme="minorHAnsi" w:hAnsiTheme="minorHAnsi" w:cstheme="minorHAnsi"/>
          <w:kern w:val="2"/>
          <w14:ligatures w14:val="standardContextual"/>
        </w:rPr>
        <w:t>Zdenčac</w:t>
      </w:r>
      <w:proofErr w:type="spellEnd"/>
      <w:r w:rsidRPr="000533CC">
        <w:rPr>
          <w:rFonts w:asciiTheme="minorHAnsi" w:eastAsiaTheme="minorHAnsi" w:hAnsiTheme="minorHAnsi" w:cstheme="minorHAnsi"/>
          <w:kern w:val="2"/>
          <w14:ligatures w14:val="standardContextual"/>
        </w:rPr>
        <w:t xml:space="preserve"> – Lovrić građenje d.o.o., 28.11.2023.</w:t>
      </w:r>
    </w:p>
    <w:p w14:paraId="756626CA"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opskrbi krajnjeg kupca O-24-96 – HEP Opskrba d.o.o., 28.11.2023.</w:t>
      </w:r>
    </w:p>
    <w:p w14:paraId="55B7861F" w14:textId="283FEB56" w:rsidR="00762252" w:rsidRPr="000533CC" w:rsidRDefault="00762252" w:rsidP="00CD4668">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Aneks Ugovora o opskrbi krajnjeg kupca O-24-96/1 – HEP Opskrba d.o.o., 30.11.2023.</w:t>
      </w:r>
    </w:p>
    <w:p w14:paraId="7CA1278D" w14:textId="77777777" w:rsidR="00762252" w:rsidRPr="000533CC" w:rsidRDefault="00762252" w:rsidP="00762252">
      <w:pPr>
        <w:spacing w:after="160" w:line="259" w:lineRule="auto"/>
        <w:rPr>
          <w:rFonts w:asciiTheme="minorHAnsi" w:eastAsiaTheme="minorHAnsi" w:hAnsiTheme="minorHAnsi" w:cstheme="minorHAnsi"/>
          <w:kern w:val="2"/>
          <w14:ligatures w14:val="standardContextual"/>
        </w:rPr>
      </w:pPr>
    </w:p>
    <w:p w14:paraId="4D7759B0" w14:textId="77777777" w:rsidR="00762252" w:rsidRPr="000533CC" w:rsidRDefault="00762252" w:rsidP="00762252">
      <w:pPr>
        <w:spacing w:after="160" w:line="259" w:lineRule="auto"/>
        <w:rPr>
          <w:rFonts w:asciiTheme="minorHAnsi" w:eastAsiaTheme="minorHAnsi" w:hAnsiTheme="minorHAnsi" w:cstheme="minorHAnsi"/>
          <w:b/>
          <w:bCs/>
          <w:kern w:val="2"/>
          <w:u w:val="single"/>
          <w14:ligatures w14:val="standardContextual"/>
        </w:rPr>
      </w:pPr>
      <w:r w:rsidRPr="000533CC">
        <w:rPr>
          <w:rFonts w:asciiTheme="minorHAnsi" w:eastAsiaTheme="minorHAnsi" w:hAnsiTheme="minorHAnsi" w:cstheme="minorHAnsi"/>
          <w:b/>
          <w:bCs/>
          <w:kern w:val="2"/>
          <w:u w:val="single"/>
          <w14:ligatures w14:val="standardContextual"/>
        </w:rPr>
        <w:t>Prosinac 2023.:</w:t>
      </w:r>
    </w:p>
    <w:p w14:paraId="76B88C60"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sufinanciranju građenja sustavnih građevina za sanaciju klizišta na području Grada Garešnice – u </w:t>
      </w:r>
      <w:proofErr w:type="spellStart"/>
      <w:r w:rsidRPr="000533CC">
        <w:rPr>
          <w:rFonts w:asciiTheme="minorHAnsi" w:eastAsiaTheme="minorHAnsi" w:hAnsiTheme="minorHAnsi" w:cstheme="minorHAnsi"/>
          <w:kern w:val="2"/>
          <w14:ligatures w14:val="standardContextual"/>
        </w:rPr>
        <w:t>Trnovitičkom</w:t>
      </w:r>
      <w:proofErr w:type="spellEnd"/>
      <w:r w:rsidRPr="000533CC">
        <w:rPr>
          <w:rFonts w:asciiTheme="minorHAnsi" w:eastAsiaTheme="minorHAnsi" w:hAnsiTheme="minorHAnsi" w:cstheme="minorHAnsi"/>
          <w:kern w:val="2"/>
          <w14:ligatures w14:val="standardContextual"/>
        </w:rPr>
        <w:t xml:space="preserve"> Popovcu – Hrvatske vode, 1.12.2023.</w:t>
      </w:r>
    </w:p>
    <w:p w14:paraId="20EE3E1B"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dodjeli financijskih sredstava gradovima indeksa razvijenosti od I. do IV. Skupine za održavanje i razvoj predškolske djelatnosti u 2023. godini – Središnji državni ured za demografiju i mlade, 6.12.2023.</w:t>
      </w:r>
    </w:p>
    <w:p w14:paraId="6ED155C4"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Odluka o dojeli božićnih paketa najugroženijim osobama s područja Grada Garešnice, 18.12.2023.</w:t>
      </w:r>
    </w:p>
    <w:p w14:paraId="6FD436BD"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prijevozu učenika Osnovne škole Garešnica i Osnovne škole </w:t>
      </w:r>
      <w:proofErr w:type="spellStart"/>
      <w:r w:rsidRPr="000533CC">
        <w:rPr>
          <w:rFonts w:asciiTheme="minorHAnsi" w:eastAsiaTheme="minorHAnsi" w:hAnsiTheme="minorHAnsi" w:cstheme="minorHAnsi"/>
          <w:kern w:val="2"/>
          <w14:ligatures w14:val="standardContextual"/>
        </w:rPr>
        <w:t>Trnovitički</w:t>
      </w:r>
      <w:proofErr w:type="spellEnd"/>
      <w:r w:rsidRPr="000533CC">
        <w:rPr>
          <w:rFonts w:asciiTheme="minorHAnsi" w:eastAsiaTheme="minorHAnsi" w:hAnsiTheme="minorHAnsi" w:cstheme="minorHAnsi"/>
          <w:kern w:val="2"/>
          <w14:ligatures w14:val="standardContextual"/>
        </w:rPr>
        <w:t xml:space="preserve"> Popovac – Čazmatrans promet d.o.o. – 19.12.2023.</w:t>
      </w:r>
    </w:p>
    <w:p w14:paraId="3B44D849"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izvođenju radova na izvedbi povećanja toplinske zaštite ovojnice grijanog prostora – Lovrić građenje d.o.o., 20.12.2023.</w:t>
      </w:r>
    </w:p>
    <w:p w14:paraId="5B2A4A73"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dodjeli potpore mladim obiteljima – 7 ugovora; mjera 1.1. – 4 ugovora, mjera 1.2. – 3 ugovora, 22.12.2023.</w:t>
      </w:r>
    </w:p>
    <w:p w14:paraId="00770721"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subvencioniranom zakupu poslovnog prostora – </w:t>
      </w:r>
      <w:proofErr w:type="spellStart"/>
      <w:r w:rsidRPr="000533CC">
        <w:rPr>
          <w:rFonts w:asciiTheme="minorHAnsi" w:eastAsiaTheme="minorHAnsi" w:hAnsiTheme="minorHAnsi" w:cstheme="minorHAnsi"/>
          <w:kern w:val="2"/>
          <w14:ligatures w14:val="standardContextual"/>
        </w:rPr>
        <w:t>Restarting</w:t>
      </w:r>
      <w:proofErr w:type="spellEnd"/>
      <w:r w:rsidRPr="000533CC">
        <w:rPr>
          <w:rFonts w:asciiTheme="minorHAnsi" w:eastAsiaTheme="minorHAnsi" w:hAnsiTheme="minorHAnsi" w:cstheme="minorHAnsi"/>
          <w:kern w:val="2"/>
          <w14:ligatures w14:val="standardContextual"/>
        </w:rPr>
        <w:t xml:space="preserve"> d.o.o., 28.12.2023.</w:t>
      </w:r>
    </w:p>
    <w:p w14:paraId="71593F4C"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inkubaciji 7/2023 – </w:t>
      </w:r>
      <w:proofErr w:type="spellStart"/>
      <w:r w:rsidRPr="000533CC">
        <w:rPr>
          <w:rFonts w:asciiTheme="minorHAnsi" w:eastAsiaTheme="minorHAnsi" w:hAnsiTheme="minorHAnsi" w:cstheme="minorHAnsi"/>
          <w:kern w:val="2"/>
          <w14:ligatures w14:val="standardContextual"/>
        </w:rPr>
        <w:t>Restarting</w:t>
      </w:r>
      <w:proofErr w:type="spellEnd"/>
      <w:r w:rsidRPr="000533CC">
        <w:rPr>
          <w:rFonts w:asciiTheme="minorHAnsi" w:eastAsiaTheme="minorHAnsi" w:hAnsiTheme="minorHAnsi" w:cstheme="minorHAnsi"/>
          <w:kern w:val="2"/>
          <w14:ligatures w14:val="standardContextual"/>
        </w:rPr>
        <w:t xml:space="preserve"> d.o.o., 28.12.2023.</w:t>
      </w:r>
    </w:p>
    <w:p w14:paraId="07DE3D4D" w14:textId="511FA7AB"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Ugovori o dodijeljenim stipendijama – učeničke </w:t>
      </w:r>
      <w:r w:rsidR="00275A47" w:rsidRPr="000533CC">
        <w:rPr>
          <w:rFonts w:asciiTheme="minorHAnsi" w:eastAsiaTheme="minorHAnsi" w:hAnsiTheme="minorHAnsi" w:cstheme="minorHAnsi"/>
          <w:kern w:val="2"/>
          <w14:ligatures w14:val="standardContextual"/>
        </w:rPr>
        <w:t>s</w:t>
      </w:r>
      <w:r w:rsidRPr="000533CC">
        <w:rPr>
          <w:rFonts w:asciiTheme="minorHAnsi" w:eastAsiaTheme="minorHAnsi" w:hAnsiTheme="minorHAnsi" w:cstheme="minorHAnsi"/>
          <w:kern w:val="2"/>
          <w14:ligatures w14:val="standardContextual"/>
        </w:rPr>
        <w:t>tipendije – 8 korisnika, studentske stipendije – 10 kori</w:t>
      </w:r>
      <w:r w:rsidR="00275A47" w:rsidRPr="000533CC">
        <w:rPr>
          <w:rFonts w:asciiTheme="minorHAnsi" w:eastAsiaTheme="minorHAnsi" w:hAnsiTheme="minorHAnsi" w:cstheme="minorHAnsi"/>
          <w:kern w:val="2"/>
          <w14:ligatures w14:val="standardContextual"/>
        </w:rPr>
        <w:t>s</w:t>
      </w:r>
      <w:r w:rsidRPr="000533CC">
        <w:rPr>
          <w:rFonts w:asciiTheme="minorHAnsi" w:eastAsiaTheme="minorHAnsi" w:hAnsiTheme="minorHAnsi" w:cstheme="minorHAnsi"/>
          <w:kern w:val="2"/>
          <w14:ligatures w14:val="standardContextual"/>
        </w:rPr>
        <w:t>nika, svi 28.12.2023.</w:t>
      </w:r>
    </w:p>
    <w:p w14:paraId="73E26732"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 xml:space="preserve">Ugovor o izvođenju radova na uređenju sanitarnih čvorova i prilagodba pristupa osobama s invaliditetom i smanjene pokretljivosti – Interijeri </w:t>
      </w:r>
      <w:proofErr w:type="spellStart"/>
      <w:r w:rsidRPr="000533CC">
        <w:rPr>
          <w:rFonts w:asciiTheme="minorHAnsi" w:eastAsiaTheme="minorHAnsi" w:hAnsiTheme="minorHAnsi" w:cstheme="minorHAnsi"/>
          <w:kern w:val="2"/>
          <w14:ligatures w14:val="standardContextual"/>
        </w:rPr>
        <w:t>Dašo</w:t>
      </w:r>
      <w:proofErr w:type="spellEnd"/>
      <w:r w:rsidRPr="000533CC">
        <w:rPr>
          <w:rFonts w:asciiTheme="minorHAnsi" w:eastAsiaTheme="minorHAnsi" w:hAnsiTheme="minorHAnsi" w:cstheme="minorHAnsi"/>
          <w:kern w:val="2"/>
          <w14:ligatures w14:val="standardContextual"/>
        </w:rPr>
        <w:t xml:space="preserve"> d.o.o., 29.12.2023.</w:t>
      </w:r>
    </w:p>
    <w:p w14:paraId="4F9DDA28"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Ugovor o pružanju usluga higijeničarske službe – Veterinarska stanica Kutina d.o.o., 29.12.2023.</w:t>
      </w:r>
    </w:p>
    <w:p w14:paraId="75C70712" w14:textId="77777777" w:rsidR="00762252" w:rsidRPr="000533CC" w:rsidRDefault="00762252" w:rsidP="00762252">
      <w:pPr>
        <w:numPr>
          <w:ilvl w:val="0"/>
          <w:numId w:val="5"/>
        </w:numPr>
        <w:spacing w:after="160" w:line="259" w:lineRule="auto"/>
        <w:contextualSpacing/>
        <w:rPr>
          <w:rFonts w:asciiTheme="minorHAnsi" w:eastAsiaTheme="minorHAnsi" w:hAnsiTheme="minorHAnsi" w:cstheme="minorHAnsi"/>
          <w:kern w:val="2"/>
          <w14:ligatures w14:val="standardContextual"/>
        </w:rPr>
      </w:pPr>
      <w:r w:rsidRPr="000533CC">
        <w:rPr>
          <w:rFonts w:asciiTheme="minorHAnsi" w:eastAsiaTheme="minorHAnsi" w:hAnsiTheme="minorHAnsi" w:cstheme="minorHAnsi"/>
          <w:kern w:val="2"/>
          <w14:ligatures w14:val="standardContextual"/>
        </w:rPr>
        <w:t>Četvrti ugovor temeljem okvirnog sporazuma od 4.1.2021. godine o izvođenju radova održavanja nerazvrstanih cesta na području Grada Garešnice – Ceste d.d., 29.12.2023.</w:t>
      </w:r>
    </w:p>
    <w:p w14:paraId="21F645A1" w14:textId="77777777" w:rsidR="001C44B3" w:rsidRPr="000533CC" w:rsidRDefault="001C44B3" w:rsidP="00FC577C">
      <w:pPr>
        <w:spacing w:line="276" w:lineRule="auto"/>
        <w:jc w:val="center"/>
        <w:rPr>
          <w:rFonts w:asciiTheme="minorHAnsi" w:hAnsiTheme="minorHAnsi" w:cstheme="minorHAnsi"/>
          <w:b/>
        </w:rPr>
      </w:pPr>
    </w:p>
    <w:p w14:paraId="38705B05" w14:textId="7B95C265" w:rsidR="00EE1ADB" w:rsidRPr="000533CC" w:rsidRDefault="00804203" w:rsidP="00FC577C">
      <w:pPr>
        <w:spacing w:line="276" w:lineRule="auto"/>
        <w:jc w:val="center"/>
        <w:rPr>
          <w:rFonts w:asciiTheme="minorHAnsi" w:hAnsiTheme="minorHAnsi" w:cstheme="minorHAnsi"/>
          <w:b/>
        </w:rPr>
      </w:pPr>
      <w:r w:rsidRPr="000533CC">
        <w:rPr>
          <w:rFonts w:asciiTheme="minorHAnsi" w:hAnsiTheme="minorHAnsi" w:cstheme="minorHAnsi"/>
          <w:b/>
        </w:rPr>
        <w:t>Završna riječ gradonačelnika</w:t>
      </w:r>
    </w:p>
    <w:p w14:paraId="49609CE4" w14:textId="77777777" w:rsidR="00EE1ADB" w:rsidRPr="000533CC" w:rsidRDefault="00EE1ADB" w:rsidP="00EE1ADB">
      <w:pPr>
        <w:spacing w:line="276" w:lineRule="auto"/>
        <w:jc w:val="both"/>
        <w:rPr>
          <w:rFonts w:asciiTheme="minorHAnsi" w:hAnsiTheme="minorHAnsi" w:cstheme="minorHAnsi"/>
        </w:rPr>
      </w:pPr>
    </w:p>
    <w:p w14:paraId="1A6FBB03" w14:textId="77777777" w:rsidR="00EE1ADB" w:rsidRPr="000533CC" w:rsidRDefault="00EE1ADB" w:rsidP="00EE1ADB">
      <w:pPr>
        <w:spacing w:line="276" w:lineRule="auto"/>
        <w:jc w:val="both"/>
        <w:rPr>
          <w:rFonts w:asciiTheme="minorHAnsi" w:hAnsiTheme="minorHAnsi" w:cstheme="minorHAnsi"/>
        </w:rPr>
      </w:pPr>
    </w:p>
    <w:p w14:paraId="451C3C80" w14:textId="6CC3196F" w:rsidR="00EE1ADB" w:rsidRPr="000533CC" w:rsidRDefault="00EE1ADB" w:rsidP="008D3388">
      <w:pPr>
        <w:spacing w:line="276" w:lineRule="auto"/>
        <w:jc w:val="both"/>
        <w:rPr>
          <w:rFonts w:asciiTheme="minorHAnsi" w:hAnsiTheme="minorHAnsi" w:cstheme="minorHAnsi"/>
          <w:i/>
          <w:iCs/>
        </w:rPr>
      </w:pPr>
      <w:r w:rsidRPr="000533CC">
        <w:rPr>
          <w:rFonts w:asciiTheme="minorHAnsi" w:hAnsiTheme="minorHAnsi" w:cstheme="minorHAnsi"/>
          <w:i/>
          <w:iCs/>
        </w:rPr>
        <w:t>Ovim Izvješćem pokušali smo pregledno prikazati i izdvojiti važnije aktivnosti i podatke o radu i djelovanju Gradonačelnika u obavljanju izvršne vlasti utvrđene člankom 55., stavka 1. Statuta Grada Garešnice.</w:t>
      </w:r>
    </w:p>
    <w:p w14:paraId="4B660FF2" w14:textId="105878E5" w:rsidR="00EE1ADB" w:rsidRPr="000533CC" w:rsidRDefault="00EE1ADB" w:rsidP="008D3388">
      <w:pPr>
        <w:spacing w:line="276" w:lineRule="auto"/>
        <w:jc w:val="both"/>
        <w:rPr>
          <w:rFonts w:asciiTheme="minorHAnsi" w:hAnsiTheme="minorHAnsi" w:cstheme="minorHAnsi"/>
          <w:bCs/>
          <w:i/>
          <w:iCs/>
        </w:rPr>
      </w:pPr>
      <w:r w:rsidRPr="000533CC">
        <w:rPr>
          <w:rFonts w:asciiTheme="minorHAnsi" w:hAnsiTheme="minorHAnsi" w:cstheme="minorHAnsi"/>
          <w:bCs/>
          <w:i/>
          <w:iCs/>
        </w:rPr>
        <w:t xml:space="preserve">Grad Garešnica kao i svake godine kontinuirano planira i priprema projekte kojima bi se osigurala dodatna ulaganja u razvoj gospodarstva, komunalne infrastrukture, predškolskog odgoja i obrazovanja, školstva, zdravstva, demografskih mjera, kulture, sporta i svih ostalih </w:t>
      </w:r>
      <w:r w:rsidRPr="000533CC">
        <w:rPr>
          <w:rFonts w:asciiTheme="minorHAnsi" w:hAnsiTheme="minorHAnsi" w:cstheme="minorHAnsi"/>
          <w:bCs/>
          <w:i/>
          <w:iCs/>
        </w:rPr>
        <w:lastRenderedPageBreak/>
        <w:t>djelatnosti koje su od interesa javnosti. Radi se o projektima koji se sufinanciraju sredstvima Europske unije, državnog proračuna i proračuna grada.</w:t>
      </w:r>
    </w:p>
    <w:p w14:paraId="257E970D" w14:textId="6CD472FB" w:rsidR="00EE1ADB" w:rsidRPr="000533CC" w:rsidRDefault="00EE1ADB" w:rsidP="008D3388">
      <w:pPr>
        <w:pStyle w:val="StandardWeb"/>
        <w:shd w:val="clear" w:color="auto" w:fill="FFFFFF"/>
        <w:spacing w:before="0" w:beforeAutospacing="0" w:after="390" w:afterAutospacing="0"/>
        <w:jc w:val="both"/>
        <w:rPr>
          <w:rFonts w:asciiTheme="minorHAnsi" w:hAnsiTheme="minorHAnsi" w:cstheme="minorHAnsi"/>
          <w:i/>
          <w:iCs/>
          <w:shd w:val="clear" w:color="auto" w:fill="FFFFFF"/>
        </w:rPr>
      </w:pPr>
      <w:r w:rsidRPr="000533CC">
        <w:rPr>
          <w:rFonts w:asciiTheme="minorHAnsi" w:hAnsiTheme="minorHAnsi" w:cstheme="minorHAnsi"/>
          <w:bCs/>
          <w:i/>
          <w:iCs/>
        </w:rPr>
        <w:t xml:space="preserve">Grad kontinuirano provodi sve odluke vezane za bilo koji oblik pomoći i subvencija građanima našeg grada i velik naglasak stavlja se na kvalitetnu suradnju gradske uprave i građana. Osnivanjem novog upravnog odjela u gradu još više smo podigli </w:t>
      </w:r>
      <w:r w:rsidR="00054602" w:rsidRPr="000533CC">
        <w:rPr>
          <w:rFonts w:asciiTheme="minorHAnsi" w:hAnsiTheme="minorHAnsi" w:cstheme="minorHAnsi"/>
          <w:bCs/>
          <w:i/>
          <w:iCs/>
        </w:rPr>
        <w:t xml:space="preserve">uspostavu </w:t>
      </w:r>
      <w:r w:rsidRPr="000533CC">
        <w:rPr>
          <w:rFonts w:asciiTheme="minorHAnsi" w:hAnsiTheme="minorHAnsi" w:cstheme="minorHAnsi"/>
          <w:bCs/>
          <w:i/>
          <w:iCs/>
        </w:rPr>
        <w:t>kvalitet</w:t>
      </w:r>
      <w:r w:rsidR="00054602" w:rsidRPr="000533CC">
        <w:rPr>
          <w:rFonts w:asciiTheme="minorHAnsi" w:hAnsiTheme="minorHAnsi" w:cstheme="minorHAnsi"/>
          <w:bCs/>
          <w:i/>
          <w:iCs/>
        </w:rPr>
        <w:t>e</w:t>
      </w:r>
      <w:r w:rsidRPr="000533CC">
        <w:rPr>
          <w:rFonts w:asciiTheme="minorHAnsi" w:hAnsiTheme="minorHAnsi" w:cstheme="minorHAnsi"/>
          <w:bCs/>
          <w:i/>
          <w:iCs/>
        </w:rPr>
        <w:t xml:space="preserve"> te suradnje i intenzivirali rad </w:t>
      </w:r>
      <w:r w:rsidR="00054602" w:rsidRPr="000533CC">
        <w:rPr>
          <w:rFonts w:asciiTheme="minorHAnsi" w:hAnsiTheme="minorHAnsi" w:cstheme="minorHAnsi"/>
          <w:bCs/>
          <w:i/>
          <w:iCs/>
        </w:rPr>
        <w:t>i razvoj</w:t>
      </w:r>
      <w:r w:rsidRPr="000533CC">
        <w:rPr>
          <w:rFonts w:asciiTheme="minorHAnsi" w:hAnsiTheme="minorHAnsi" w:cstheme="minorHAnsi"/>
          <w:bCs/>
          <w:i/>
          <w:iCs/>
        </w:rPr>
        <w:t xml:space="preserve"> poboljšanj</w:t>
      </w:r>
      <w:r w:rsidR="00054602" w:rsidRPr="000533CC">
        <w:rPr>
          <w:rFonts w:asciiTheme="minorHAnsi" w:hAnsiTheme="minorHAnsi" w:cstheme="minorHAnsi"/>
          <w:bCs/>
          <w:i/>
          <w:iCs/>
        </w:rPr>
        <w:t>a</w:t>
      </w:r>
      <w:r w:rsidRPr="000533CC">
        <w:rPr>
          <w:rFonts w:asciiTheme="minorHAnsi" w:hAnsiTheme="minorHAnsi" w:cstheme="minorHAnsi"/>
          <w:bCs/>
          <w:i/>
          <w:iCs/>
        </w:rPr>
        <w:t xml:space="preserve"> uvjeta života za sve naše sugrađane.</w:t>
      </w:r>
      <w:r w:rsidR="00054602" w:rsidRPr="000533CC">
        <w:rPr>
          <w:rFonts w:asciiTheme="minorHAnsi" w:hAnsiTheme="minorHAnsi" w:cstheme="minorHAnsi"/>
          <w:bCs/>
          <w:i/>
          <w:iCs/>
        </w:rPr>
        <w:t xml:space="preserve"> </w:t>
      </w:r>
    </w:p>
    <w:p w14:paraId="047582ED" w14:textId="13B39E81" w:rsidR="00EE1ADB" w:rsidRPr="000533CC" w:rsidRDefault="00EE1ADB" w:rsidP="008D3388">
      <w:pPr>
        <w:spacing w:line="276" w:lineRule="auto"/>
        <w:jc w:val="both"/>
        <w:rPr>
          <w:rFonts w:asciiTheme="minorHAnsi" w:hAnsiTheme="minorHAnsi" w:cstheme="minorHAnsi"/>
          <w:bCs/>
          <w:i/>
          <w:iCs/>
        </w:rPr>
      </w:pPr>
      <w:r w:rsidRPr="000533CC">
        <w:rPr>
          <w:rFonts w:asciiTheme="minorHAnsi" w:hAnsiTheme="minorHAnsi" w:cstheme="minorHAnsi"/>
          <w:bCs/>
          <w:i/>
          <w:iCs/>
        </w:rPr>
        <w:t>Ciljeva koje bih sa svojim suradnicima želio ostvariti u narednom periodu je mnogo i vjerujem da ćemo ustrajnim trudom i radom puno toga i postići.</w:t>
      </w:r>
      <w:r w:rsidR="008B6B48" w:rsidRPr="000533CC">
        <w:rPr>
          <w:rFonts w:asciiTheme="minorHAnsi" w:hAnsiTheme="minorHAnsi" w:cstheme="minorHAnsi"/>
          <w:bCs/>
          <w:i/>
          <w:iCs/>
        </w:rPr>
        <w:t xml:space="preserve"> </w:t>
      </w:r>
    </w:p>
    <w:p w14:paraId="2B2C703A" w14:textId="2D4C0943" w:rsidR="00EE1ADB" w:rsidRPr="000533CC" w:rsidRDefault="00EE1ADB" w:rsidP="008D3388">
      <w:pPr>
        <w:spacing w:line="276" w:lineRule="auto"/>
        <w:jc w:val="both"/>
        <w:rPr>
          <w:rFonts w:asciiTheme="minorHAnsi" w:hAnsiTheme="minorHAnsi" w:cstheme="minorHAnsi"/>
          <w:i/>
          <w:iCs/>
        </w:rPr>
      </w:pPr>
      <w:r w:rsidRPr="000533CC">
        <w:rPr>
          <w:rFonts w:asciiTheme="minorHAnsi" w:hAnsiTheme="minorHAnsi" w:cstheme="minorHAnsi"/>
          <w:i/>
          <w:iCs/>
        </w:rPr>
        <w:t>Zahvaljujem se svima koji su na bilo koji način doprinijeli razvoju našeg grada. Želja nam je uspješno osluškivati potrebe od onih najmlađih pa do najstarijih uzrasta i generacija naših građana. Nadam se da će svi oni pronaći neko svoje zadovoljstvo u našoj  Garešnici.</w:t>
      </w:r>
    </w:p>
    <w:p w14:paraId="237C8252" w14:textId="590C0F67" w:rsidR="00EE1ADB" w:rsidRPr="000533CC" w:rsidRDefault="00EE1ADB" w:rsidP="008D3388">
      <w:pPr>
        <w:spacing w:line="276" w:lineRule="auto"/>
        <w:jc w:val="both"/>
        <w:rPr>
          <w:rFonts w:asciiTheme="minorHAnsi" w:hAnsiTheme="minorHAnsi" w:cstheme="minorHAnsi"/>
          <w:i/>
          <w:iCs/>
        </w:rPr>
      </w:pPr>
      <w:r w:rsidRPr="000533CC">
        <w:rPr>
          <w:rFonts w:asciiTheme="minorHAnsi" w:hAnsiTheme="minorHAnsi" w:cstheme="minorHAnsi"/>
          <w:i/>
          <w:iCs/>
        </w:rPr>
        <w:t xml:space="preserve">Zahvaljujem se svom najužem stručnom timu, zaposlenicima grada, gradskih ustanova i trgovačkih društava, gradskim vijećnicima i naravno našim sugrađanima na podršci. </w:t>
      </w:r>
    </w:p>
    <w:p w14:paraId="62DA2866" w14:textId="5550B7E5" w:rsidR="00EE1ADB" w:rsidRPr="000533CC" w:rsidRDefault="00EE1ADB" w:rsidP="008D3388">
      <w:pPr>
        <w:spacing w:line="276" w:lineRule="auto"/>
        <w:jc w:val="both"/>
        <w:rPr>
          <w:rFonts w:asciiTheme="minorHAnsi" w:hAnsiTheme="minorHAnsi" w:cstheme="minorHAnsi"/>
        </w:rPr>
      </w:pPr>
      <w:r w:rsidRPr="000533CC">
        <w:rPr>
          <w:rFonts w:asciiTheme="minorHAnsi" w:hAnsiTheme="minorHAnsi" w:cstheme="minorHAnsi"/>
          <w:i/>
          <w:iCs/>
        </w:rPr>
        <w:t>Sve Vas pozivam da i dalje nastavimo sa dobrom suradnjom, a sve za dobrobit naše Garešnice.</w:t>
      </w:r>
    </w:p>
    <w:p w14:paraId="664CCE42" w14:textId="77777777" w:rsidR="00EE1ADB" w:rsidRPr="000533CC" w:rsidRDefault="00EE1ADB" w:rsidP="00EE1ADB">
      <w:pPr>
        <w:spacing w:line="276" w:lineRule="auto"/>
        <w:jc w:val="right"/>
        <w:rPr>
          <w:rFonts w:asciiTheme="minorHAnsi" w:hAnsiTheme="minorHAnsi" w:cstheme="minorHAnsi"/>
        </w:rPr>
      </w:pPr>
    </w:p>
    <w:p w14:paraId="0A528A0A" w14:textId="77777777" w:rsidR="00EE1ADB" w:rsidRPr="000533CC" w:rsidRDefault="00EE1ADB" w:rsidP="00EE1ADB">
      <w:pPr>
        <w:spacing w:line="276" w:lineRule="auto"/>
        <w:jc w:val="right"/>
        <w:rPr>
          <w:rFonts w:asciiTheme="minorHAnsi" w:hAnsiTheme="minorHAnsi" w:cstheme="minorHAnsi"/>
        </w:rPr>
      </w:pPr>
    </w:p>
    <w:p w14:paraId="2B91A7D3" w14:textId="4E0EB27F" w:rsidR="00EE1ADB" w:rsidRPr="000533CC" w:rsidRDefault="001C44B3" w:rsidP="00C12D10">
      <w:pPr>
        <w:spacing w:line="276" w:lineRule="auto"/>
        <w:rPr>
          <w:rFonts w:asciiTheme="minorHAnsi" w:hAnsiTheme="minorHAnsi" w:cstheme="minorHAnsi"/>
        </w:rPr>
      </w:pPr>
      <w:r>
        <w:rPr>
          <w:rFonts w:asciiTheme="minorHAnsi" w:hAnsiTheme="minorHAnsi" w:cstheme="minorHAnsi"/>
        </w:rPr>
        <w:t xml:space="preserve">     </w:t>
      </w:r>
    </w:p>
    <w:p w14:paraId="0DE00812" w14:textId="3C687118" w:rsidR="00EE1ADB" w:rsidRPr="000533CC" w:rsidRDefault="00EE1ADB" w:rsidP="00EE1ADB">
      <w:pPr>
        <w:spacing w:line="276" w:lineRule="auto"/>
        <w:jc w:val="center"/>
        <w:rPr>
          <w:rFonts w:asciiTheme="minorHAnsi" w:hAnsiTheme="minorHAnsi" w:cstheme="minorHAnsi"/>
        </w:rPr>
      </w:pPr>
      <w:r w:rsidRPr="000533CC">
        <w:rPr>
          <w:rFonts w:asciiTheme="minorHAnsi" w:hAnsiTheme="minorHAnsi" w:cstheme="minorHAnsi"/>
        </w:rPr>
        <w:tab/>
      </w:r>
      <w:r w:rsidR="00CD4668" w:rsidRPr="000533CC">
        <w:rPr>
          <w:rFonts w:asciiTheme="minorHAnsi" w:hAnsiTheme="minorHAnsi" w:cstheme="minorHAnsi"/>
        </w:rPr>
        <w:t xml:space="preserve">                                                                </w:t>
      </w:r>
      <w:r w:rsidR="001C44B3">
        <w:rPr>
          <w:rFonts w:asciiTheme="minorHAnsi" w:hAnsiTheme="minorHAnsi" w:cstheme="minorHAnsi"/>
        </w:rPr>
        <w:t xml:space="preserve">     </w:t>
      </w:r>
      <w:r w:rsidR="00CD4668" w:rsidRPr="000533CC">
        <w:rPr>
          <w:rFonts w:asciiTheme="minorHAnsi" w:hAnsiTheme="minorHAnsi" w:cstheme="minorHAnsi"/>
        </w:rPr>
        <w:t xml:space="preserve"> </w:t>
      </w:r>
      <w:r w:rsidRPr="000533CC">
        <w:rPr>
          <w:rFonts w:asciiTheme="minorHAnsi" w:hAnsiTheme="minorHAnsi" w:cstheme="minorHAnsi"/>
        </w:rPr>
        <w:t xml:space="preserve"> Gradonačelnik</w:t>
      </w:r>
    </w:p>
    <w:p w14:paraId="1EE1DE0C" w14:textId="77777777" w:rsidR="00EE1ADB" w:rsidRPr="000533CC" w:rsidRDefault="00EE1ADB" w:rsidP="00EE1ADB">
      <w:pPr>
        <w:spacing w:line="276" w:lineRule="auto"/>
        <w:jc w:val="center"/>
        <w:rPr>
          <w:rFonts w:asciiTheme="minorHAnsi" w:hAnsiTheme="minorHAnsi" w:cstheme="minorHAnsi"/>
        </w:rPr>
      </w:pPr>
    </w:p>
    <w:p w14:paraId="12C67E9E" w14:textId="7AA053F6" w:rsidR="00EE1ADB" w:rsidRPr="000533CC" w:rsidRDefault="00EE1ADB" w:rsidP="00CD4668">
      <w:pPr>
        <w:pStyle w:val="StandardWeb"/>
        <w:shd w:val="clear" w:color="auto" w:fill="FFFFFF"/>
        <w:spacing w:before="0" w:beforeAutospacing="0" w:after="390" w:afterAutospacing="0"/>
        <w:ind w:left="5664"/>
        <w:rPr>
          <w:rFonts w:asciiTheme="minorHAnsi" w:hAnsiTheme="minorHAnsi" w:cstheme="minorHAnsi"/>
          <w:shd w:val="clear" w:color="auto" w:fill="FFFFFF"/>
        </w:rPr>
      </w:pPr>
      <w:r w:rsidRPr="000533CC">
        <w:rPr>
          <w:rFonts w:asciiTheme="minorHAnsi" w:hAnsiTheme="minorHAnsi" w:cstheme="minorHAnsi"/>
        </w:rPr>
        <w:t xml:space="preserve">Josip Bilandžija, </w:t>
      </w:r>
      <w:proofErr w:type="spellStart"/>
      <w:r w:rsidRPr="000533CC">
        <w:rPr>
          <w:rFonts w:asciiTheme="minorHAnsi" w:hAnsiTheme="minorHAnsi" w:cstheme="minorHAnsi"/>
        </w:rPr>
        <w:t>dipl.ing.šum</w:t>
      </w:r>
      <w:proofErr w:type="spellEnd"/>
      <w:r w:rsidRPr="000533CC">
        <w:rPr>
          <w:rFonts w:asciiTheme="minorHAnsi" w:hAnsiTheme="minorHAnsi" w:cstheme="minorHAnsi"/>
        </w:rPr>
        <w:t>.</w:t>
      </w:r>
    </w:p>
    <w:sectPr w:rsidR="00EE1ADB" w:rsidRPr="000533CC" w:rsidSect="005703B8">
      <w:footerReference w:type="even" r:id="rId16"/>
      <w:footerReference w:type="default" r:id="rId17"/>
      <w:pgSz w:w="11906" w:h="16838"/>
      <w:pgMar w:top="993" w:right="1274"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335E" w14:textId="77777777" w:rsidR="005703B8" w:rsidRDefault="005703B8">
      <w:pPr>
        <w:spacing w:line="240" w:lineRule="auto"/>
      </w:pPr>
      <w:r>
        <w:separator/>
      </w:r>
    </w:p>
  </w:endnote>
  <w:endnote w:type="continuationSeparator" w:id="0">
    <w:p w14:paraId="55E72DF2" w14:textId="77777777" w:rsidR="005703B8" w:rsidRDefault="00570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111D" w14:textId="1805A5C6" w:rsidR="00611060" w:rsidRDefault="00000000" w:rsidP="00A748A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sidR="001C44B3">
      <w:rPr>
        <w:rStyle w:val="Brojstranice"/>
      </w:rPr>
      <w:fldChar w:fldCharType="separate"/>
    </w:r>
    <w:r w:rsidR="001C44B3">
      <w:rPr>
        <w:rStyle w:val="Brojstranice"/>
        <w:noProof/>
      </w:rPr>
      <w:t>9</w:t>
    </w:r>
    <w:r>
      <w:rPr>
        <w:rStyle w:val="Brojstranice"/>
      </w:rPr>
      <w:fldChar w:fldCharType="end"/>
    </w:r>
  </w:p>
  <w:p w14:paraId="790C6584" w14:textId="77777777" w:rsidR="00611060" w:rsidRDefault="00611060" w:rsidP="00E65ED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3A48" w14:textId="77777777" w:rsidR="00611060" w:rsidRDefault="00000000" w:rsidP="00A748A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12</w:t>
    </w:r>
    <w:r>
      <w:rPr>
        <w:rStyle w:val="Brojstranice"/>
      </w:rPr>
      <w:fldChar w:fldCharType="end"/>
    </w:r>
  </w:p>
  <w:p w14:paraId="087FC92E" w14:textId="77777777" w:rsidR="00611060" w:rsidRDefault="00611060" w:rsidP="00E65ED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C32A" w14:textId="77777777" w:rsidR="005703B8" w:rsidRDefault="005703B8">
      <w:pPr>
        <w:spacing w:line="240" w:lineRule="auto"/>
      </w:pPr>
      <w:r>
        <w:separator/>
      </w:r>
    </w:p>
  </w:footnote>
  <w:footnote w:type="continuationSeparator" w:id="0">
    <w:p w14:paraId="69C84640" w14:textId="77777777" w:rsidR="005703B8" w:rsidRDefault="005703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1B24"/>
    <w:multiLevelType w:val="hybridMultilevel"/>
    <w:tmpl w:val="AE98837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D2577E5"/>
    <w:multiLevelType w:val="hybridMultilevel"/>
    <w:tmpl w:val="532E6084"/>
    <w:lvl w:ilvl="0" w:tplc="E88C07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5AF0484"/>
    <w:multiLevelType w:val="hybridMultilevel"/>
    <w:tmpl w:val="FB105C64"/>
    <w:lvl w:ilvl="0" w:tplc="A5543B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374A37"/>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6273C5C"/>
    <w:multiLevelType w:val="hybridMultilevel"/>
    <w:tmpl w:val="C08A12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8A71CFA"/>
    <w:multiLevelType w:val="multilevel"/>
    <w:tmpl w:val="C432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024493">
    <w:abstractNumId w:val="1"/>
  </w:num>
  <w:num w:numId="2" w16cid:durableId="2101485296">
    <w:abstractNumId w:val="0"/>
  </w:num>
  <w:num w:numId="3" w16cid:durableId="400300293">
    <w:abstractNumId w:val="4"/>
  </w:num>
  <w:num w:numId="4" w16cid:durableId="1978491802">
    <w:abstractNumId w:val="5"/>
  </w:num>
  <w:num w:numId="5" w16cid:durableId="296178775">
    <w:abstractNumId w:val="2"/>
  </w:num>
  <w:num w:numId="6" w16cid:durableId="64188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29"/>
    <w:rsid w:val="00027ED3"/>
    <w:rsid w:val="00037C62"/>
    <w:rsid w:val="000533CC"/>
    <w:rsid w:val="00054602"/>
    <w:rsid w:val="00056DB6"/>
    <w:rsid w:val="00067FBC"/>
    <w:rsid w:val="00067FFB"/>
    <w:rsid w:val="00070BDC"/>
    <w:rsid w:val="00071E43"/>
    <w:rsid w:val="000A3D06"/>
    <w:rsid w:val="000C5F4E"/>
    <w:rsid w:val="000D11DD"/>
    <w:rsid w:val="000D6C33"/>
    <w:rsid w:val="000E4202"/>
    <w:rsid w:val="000E7371"/>
    <w:rsid w:val="00104F31"/>
    <w:rsid w:val="00107212"/>
    <w:rsid w:val="001143B9"/>
    <w:rsid w:val="00120B17"/>
    <w:rsid w:val="00125A0A"/>
    <w:rsid w:val="0012716D"/>
    <w:rsid w:val="001422D3"/>
    <w:rsid w:val="001524DD"/>
    <w:rsid w:val="00156ADB"/>
    <w:rsid w:val="0017150F"/>
    <w:rsid w:val="00171C6E"/>
    <w:rsid w:val="00174ED5"/>
    <w:rsid w:val="00180883"/>
    <w:rsid w:val="001A0C04"/>
    <w:rsid w:val="001B38BE"/>
    <w:rsid w:val="001B5770"/>
    <w:rsid w:val="001C0AC6"/>
    <w:rsid w:val="001C44B3"/>
    <w:rsid w:val="001D0ECD"/>
    <w:rsid w:val="002173E1"/>
    <w:rsid w:val="00237EB6"/>
    <w:rsid w:val="002623A7"/>
    <w:rsid w:val="00262692"/>
    <w:rsid w:val="00264749"/>
    <w:rsid w:val="00264E1E"/>
    <w:rsid w:val="00275A47"/>
    <w:rsid w:val="002864D8"/>
    <w:rsid w:val="002A3141"/>
    <w:rsid w:val="002C3AF9"/>
    <w:rsid w:val="002E20AD"/>
    <w:rsid w:val="002E716C"/>
    <w:rsid w:val="002F55D6"/>
    <w:rsid w:val="00300FC6"/>
    <w:rsid w:val="003102FA"/>
    <w:rsid w:val="00312EC2"/>
    <w:rsid w:val="003176B9"/>
    <w:rsid w:val="00322585"/>
    <w:rsid w:val="00334B4B"/>
    <w:rsid w:val="00342066"/>
    <w:rsid w:val="00346436"/>
    <w:rsid w:val="00363E9A"/>
    <w:rsid w:val="00364106"/>
    <w:rsid w:val="00381429"/>
    <w:rsid w:val="00383320"/>
    <w:rsid w:val="003A43C8"/>
    <w:rsid w:val="003C1026"/>
    <w:rsid w:val="003C2388"/>
    <w:rsid w:val="003D5340"/>
    <w:rsid w:val="003E177F"/>
    <w:rsid w:val="003E1F6E"/>
    <w:rsid w:val="004452CF"/>
    <w:rsid w:val="00450B42"/>
    <w:rsid w:val="0045172E"/>
    <w:rsid w:val="00456CB4"/>
    <w:rsid w:val="00461371"/>
    <w:rsid w:val="004634A7"/>
    <w:rsid w:val="00474A32"/>
    <w:rsid w:val="00476F13"/>
    <w:rsid w:val="00483A0C"/>
    <w:rsid w:val="004862A9"/>
    <w:rsid w:val="004A5509"/>
    <w:rsid w:val="004A5CD3"/>
    <w:rsid w:val="004A7307"/>
    <w:rsid w:val="004A7334"/>
    <w:rsid w:val="004B6E6E"/>
    <w:rsid w:val="004E5744"/>
    <w:rsid w:val="004E6835"/>
    <w:rsid w:val="004F4BC1"/>
    <w:rsid w:val="0051222E"/>
    <w:rsid w:val="0051422A"/>
    <w:rsid w:val="0052484C"/>
    <w:rsid w:val="005703B8"/>
    <w:rsid w:val="00583D00"/>
    <w:rsid w:val="0058711F"/>
    <w:rsid w:val="005960A2"/>
    <w:rsid w:val="005B0574"/>
    <w:rsid w:val="005C7887"/>
    <w:rsid w:val="005E7912"/>
    <w:rsid w:val="005F718D"/>
    <w:rsid w:val="00605133"/>
    <w:rsid w:val="00611060"/>
    <w:rsid w:val="00612331"/>
    <w:rsid w:val="00613E76"/>
    <w:rsid w:val="00621034"/>
    <w:rsid w:val="006228CA"/>
    <w:rsid w:val="00624175"/>
    <w:rsid w:val="0063000B"/>
    <w:rsid w:val="006341B8"/>
    <w:rsid w:val="00637A91"/>
    <w:rsid w:val="0066497B"/>
    <w:rsid w:val="00670651"/>
    <w:rsid w:val="00686BD7"/>
    <w:rsid w:val="006B6C94"/>
    <w:rsid w:val="006C576A"/>
    <w:rsid w:val="006D60B6"/>
    <w:rsid w:val="006F029B"/>
    <w:rsid w:val="006F2647"/>
    <w:rsid w:val="006F42C5"/>
    <w:rsid w:val="006F60BA"/>
    <w:rsid w:val="006F748B"/>
    <w:rsid w:val="00702360"/>
    <w:rsid w:val="00717697"/>
    <w:rsid w:val="007271C1"/>
    <w:rsid w:val="0074093E"/>
    <w:rsid w:val="00754D68"/>
    <w:rsid w:val="00762252"/>
    <w:rsid w:val="00764D71"/>
    <w:rsid w:val="00782C9F"/>
    <w:rsid w:val="007864CE"/>
    <w:rsid w:val="007943AB"/>
    <w:rsid w:val="00795519"/>
    <w:rsid w:val="00796E76"/>
    <w:rsid w:val="007A1256"/>
    <w:rsid w:val="007A64A6"/>
    <w:rsid w:val="007B3569"/>
    <w:rsid w:val="007B7737"/>
    <w:rsid w:val="007C0AD9"/>
    <w:rsid w:val="007C2CD1"/>
    <w:rsid w:val="007C32DA"/>
    <w:rsid w:val="007C4D08"/>
    <w:rsid w:val="007C58AA"/>
    <w:rsid w:val="007E016F"/>
    <w:rsid w:val="007F5959"/>
    <w:rsid w:val="007F6755"/>
    <w:rsid w:val="00803788"/>
    <w:rsid w:val="00804203"/>
    <w:rsid w:val="00814F41"/>
    <w:rsid w:val="00817028"/>
    <w:rsid w:val="00836C42"/>
    <w:rsid w:val="00845EEF"/>
    <w:rsid w:val="008833F1"/>
    <w:rsid w:val="00894A74"/>
    <w:rsid w:val="008A1C76"/>
    <w:rsid w:val="008A37DA"/>
    <w:rsid w:val="008B6B48"/>
    <w:rsid w:val="008D1D25"/>
    <w:rsid w:val="008D3388"/>
    <w:rsid w:val="008D53B5"/>
    <w:rsid w:val="008D53E8"/>
    <w:rsid w:val="008E09AF"/>
    <w:rsid w:val="008E268E"/>
    <w:rsid w:val="008E7D08"/>
    <w:rsid w:val="008F0740"/>
    <w:rsid w:val="008F2564"/>
    <w:rsid w:val="008F5A57"/>
    <w:rsid w:val="00901522"/>
    <w:rsid w:val="00901683"/>
    <w:rsid w:val="00906584"/>
    <w:rsid w:val="00935B90"/>
    <w:rsid w:val="00942EAF"/>
    <w:rsid w:val="00951D32"/>
    <w:rsid w:val="009642C5"/>
    <w:rsid w:val="00974EB4"/>
    <w:rsid w:val="00975D5D"/>
    <w:rsid w:val="00982747"/>
    <w:rsid w:val="00996B2C"/>
    <w:rsid w:val="009A6E37"/>
    <w:rsid w:val="009B0959"/>
    <w:rsid w:val="009B3398"/>
    <w:rsid w:val="009B5254"/>
    <w:rsid w:val="009C3D81"/>
    <w:rsid w:val="009C3EA4"/>
    <w:rsid w:val="009D553D"/>
    <w:rsid w:val="009E1F97"/>
    <w:rsid w:val="009E73FE"/>
    <w:rsid w:val="00A01D41"/>
    <w:rsid w:val="00A0266D"/>
    <w:rsid w:val="00A039E0"/>
    <w:rsid w:val="00A2725A"/>
    <w:rsid w:val="00A2762A"/>
    <w:rsid w:val="00A32EA4"/>
    <w:rsid w:val="00A36ACD"/>
    <w:rsid w:val="00A42A27"/>
    <w:rsid w:val="00A63B00"/>
    <w:rsid w:val="00A74091"/>
    <w:rsid w:val="00A845A5"/>
    <w:rsid w:val="00A952B3"/>
    <w:rsid w:val="00AA4F64"/>
    <w:rsid w:val="00AA71D6"/>
    <w:rsid w:val="00AB6C34"/>
    <w:rsid w:val="00AC11E1"/>
    <w:rsid w:val="00AE7BB3"/>
    <w:rsid w:val="00AF7A0D"/>
    <w:rsid w:val="00AF7D88"/>
    <w:rsid w:val="00B0583E"/>
    <w:rsid w:val="00B25348"/>
    <w:rsid w:val="00B35BA5"/>
    <w:rsid w:val="00B5792E"/>
    <w:rsid w:val="00B62C50"/>
    <w:rsid w:val="00B74C98"/>
    <w:rsid w:val="00B91FA7"/>
    <w:rsid w:val="00BB5DC8"/>
    <w:rsid w:val="00BD2496"/>
    <w:rsid w:val="00BE6506"/>
    <w:rsid w:val="00BF0C13"/>
    <w:rsid w:val="00BF0C33"/>
    <w:rsid w:val="00C02A4D"/>
    <w:rsid w:val="00C12D10"/>
    <w:rsid w:val="00C22271"/>
    <w:rsid w:val="00C27D8D"/>
    <w:rsid w:val="00C310CE"/>
    <w:rsid w:val="00C34994"/>
    <w:rsid w:val="00C40A55"/>
    <w:rsid w:val="00C508D9"/>
    <w:rsid w:val="00C63807"/>
    <w:rsid w:val="00C6632A"/>
    <w:rsid w:val="00C702EF"/>
    <w:rsid w:val="00C7084A"/>
    <w:rsid w:val="00C73F43"/>
    <w:rsid w:val="00CA200D"/>
    <w:rsid w:val="00CB48C9"/>
    <w:rsid w:val="00CD4668"/>
    <w:rsid w:val="00CE1BCF"/>
    <w:rsid w:val="00D01988"/>
    <w:rsid w:val="00D110DD"/>
    <w:rsid w:val="00D26E3D"/>
    <w:rsid w:val="00D307B2"/>
    <w:rsid w:val="00D41E81"/>
    <w:rsid w:val="00D47585"/>
    <w:rsid w:val="00D4769F"/>
    <w:rsid w:val="00D519F6"/>
    <w:rsid w:val="00D5613F"/>
    <w:rsid w:val="00D6576D"/>
    <w:rsid w:val="00D76355"/>
    <w:rsid w:val="00D851D4"/>
    <w:rsid w:val="00D920B2"/>
    <w:rsid w:val="00D92AAC"/>
    <w:rsid w:val="00D96113"/>
    <w:rsid w:val="00DA3143"/>
    <w:rsid w:val="00DB6695"/>
    <w:rsid w:val="00DC72D7"/>
    <w:rsid w:val="00DF7F4C"/>
    <w:rsid w:val="00E02F4F"/>
    <w:rsid w:val="00E11654"/>
    <w:rsid w:val="00E13B69"/>
    <w:rsid w:val="00E1503B"/>
    <w:rsid w:val="00E21A0C"/>
    <w:rsid w:val="00E31840"/>
    <w:rsid w:val="00E40835"/>
    <w:rsid w:val="00E55753"/>
    <w:rsid w:val="00E62C97"/>
    <w:rsid w:val="00E95EFF"/>
    <w:rsid w:val="00E977A6"/>
    <w:rsid w:val="00ED1D34"/>
    <w:rsid w:val="00ED244A"/>
    <w:rsid w:val="00ED6CD0"/>
    <w:rsid w:val="00EE1ADB"/>
    <w:rsid w:val="00EF40CF"/>
    <w:rsid w:val="00EF5CAD"/>
    <w:rsid w:val="00F05802"/>
    <w:rsid w:val="00F074F8"/>
    <w:rsid w:val="00F14310"/>
    <w:rsid w:val="00F5402A"/>
    <w:rsid w:val="00F55A6F"/>
    <w:rsid w:val="00F7406B"/>
    <w:rsid w:val="00F77509"/>
    <w:rsid w:val="00F93198"/>
    <w:rsid w:val="00F9535E"/>
    <w:rsid w:val="00FA0907"/>
    <w:rsid w:val="00FA43C0"/>
    <w:rsid w:val="00FC3EEA"/>
    <w:rsid w:val="00FC577C"/>
    <w:rsid w:val="00FD4FAB"/>
    <w:rsid w:val="00FD56ED"/>
    <w:rsid w:val="00FD6153"/>
    <w:rsid w:val="00FE06D5"/>
    <w:rsid w:val="00FF12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0C24"/>
  <w15:chartTrackingRefBased/>
  <w15:docId w15:val="{12A1D13F-F9FC-4ACF-927C-48050BF0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29"/>
    <w:pPr>
      <w:spacing w:after="0" w:line="480" w:lineRule="auto"/>
    </w:pPr>
    <w:rPr>
      <w:rFonts w:ascii="Times New Roman" w:eastAsia="Times New Roman" w:hAnsi="Times New Roman" w:cs="Times New Roman"/>
      <w:kern w:val="0"/>
      <w:sz w:val="24"/>
      <w:szCs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381429"/>
    <w:pPr>
      <w:tabs>
        <w:tab w:val="center" w:pos="4536"/>
        <w:tab w:val="right" w:pos="9072"/>
      </w:tabs>
    </w:pPr>
  </w:style>
  <w:style w:type="character" w:customStyle="1" w:styleId="PodnojeChar">
    <w:name w:val="Podnožje Char"/>
    <w:basedOn w:val="Zadanifontodlomka"/>
    <w:link w:val="Podnoje"/>
    <w:rsid w:val="00381429"/>
    <w:rPr>
      <w:rFonts w:ascii="Times New Roman" w:eastAsia="Times New Roman" w:hAnsi="Times New Roman" w:cs="Times New Roman"/>
      <w:kern w:val="0"/>
      <w:sz w:val="24"/>
      <w:szCs w:val="24"/>
      <w14:ligatures w14:val="none"/>
    </w:rPr>
  </w:style>
  <w:style w:type="character" w:styleId="Brojstranice">
    <w:name w:val="page number"/>
    <w:basedOn w:val="Zadanifontodlomka"/>
    <w:uiPriority w:val="99"/>
    <w:rsid w:val="00381429"/>
  </w:style>
  <w:style w:type="paragraph" w:customStyle="1" w:styleId="western">
    <w:name w:val="western"/>
    <w:basedOn w:val="Normal"/>
    <w:rsid w:val="00EF5CAD"/>
    <w:pPr>
      <w:spacing w:before="100" w:beforeAutospacing="1" w:after="100" w:afterAutospacing="1" w:line="240" w:lineRule="auto"/>
    </w:pPr>
  </w:style>
  <w:style w:type="paragraph" w:styleId="StandardWeb">
    <w:name w:val="Normal (Web)"/>
    <w:basedOn w:val="Normal"/>
    <w:uiPriority w:val="99"/>
    <w:unhideWhenUsed/>
    <w:rsid w:val="006F60BA"/>
    <w:pPr>
      <w:spacing w:before="100" w:beforeAutospacing="1" w:after="100" w:afterAutospacing="1" w:line="240" w:lineRule="auto"/>
    </w:pPr>
  </w:style>
  <w:style w:type="paragraph" w:styleId="Bezproreda">
    <w:name w:val="No Spacing"/>
    <w:uiPriority w:val="1"/>
    <w:qFormat/>
    <w:rsid w:val="00D76355"/>
    <w:pPr>
      <w:spacing w:after="0" w:line="240" w:lineRule="auto"/>
    </w:pPr>
    <w:rPr>
      <w:rFonts w:ascii="Times New Roman" w:eastAsia="Times New Roman" w:hAnsi="Times New Roman" w:cs="Times New Roman"/>
      <w:kern w:val="0"/>
      <w:sz w:val="24"/>
      <w:szCs w:val="24"/>
      <w14:ligatures w14:val="none"/>
    </w:rPr>
  </w:style>
  <w:style w:type="paragraph" w:styleId="Odlomakpopisa">
    <w:name w:val="List Paragraph"/>
    <w:basedOn w:val="Normal"/>
    <w:uiPriority w:val="34"/>
    <w:qFormat/>
    <w:rsid w:val="002C3AF9"/>
    <w:pPr>
      <w:ind w:left="720"/>
      <w:contextualSpacing/>
    </w:pPr>
  </w:style>
  <w:style w:type="character" w:styleId="Naglaeno">
    <w:name w:val="Strong"/>
    <w:basedOn w:val="Zadanifontodlomka"/>
    <w:uiPriority w:val="22"/>
    <w:qFormat/>
    <w:rsid w:val="00670651"/>
    <w:rPr>
      <w:b/>
      <w:bCs/>
    </w:rPr>
  </w:style>
  <w:style w:type="character" w:styleId="Hiperveza">
    <w:name w:val="Hyperlink"/>
    <w:basedOn w:val="Zadanifontodlomka"/>
    <w:uiPriority w:val="99"/>
    <w:semiHidden/>
    <w:unhideWhenUsed/>
    <w:rsid w:val="000E4202"/>
    <w:rPr>
      <w:color w:val="0000FF"/>
      <w:u w:val="single"/>
    </w:rPr>
  </w:style>
  <w:style w:type="character" w:styleId="Istaknuto">
    <w:name w:val="Emphasis"/>
    <w:basedOn w:val="Zadanifontodlomka"/>
    <w:uiPriority w:val="20"/>
    <w:qFormat/>
    <w:rsid w:val="009C3EA4"/>
    <w:rPr>
      <w:i/>
      <w:iCs/>
    </w:rPr>
  </w:style>
  <w:style w:type="character" w:styleId="SlijeenaHiperveza">
    <w:name w:val="FollowedHyperlink"/>
    <w:basedOn w:val="Zadanifontodlomka"/>
    <w:uiPriority w:val="99"/>
    <w:semiHidden/>
    <w:unhideWhenUsed/>
    <w:rsid w:val="00637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81">
      <w:bodyDiv w:val="1"/>
      <w:marLeft w:val="0"/>
      <w:marRight w:val="0"/>
      <w:marTop w:val="0"/>
      <w:marBottom w:val="0"/>
      <w:divBdr>
        <w:top w:val="none" w:sz="0" w:space="0" w:color="auto"/>
        <w:left w:val="none" w:sz="0" w:space="0" w:color="auto"/>
        <w:bottom w:val="none" w:sz="0" w:space="0" w:color="auto"/>
        <w:right w:val="none" w:sz="0" w:space="0" w:color="auto"/>
      </w:divBdr>
    </w:div>
    <w:div w:id="126320184">
      <w:bodyDiv w:val="1"/>
      <w:marLeft w:val="0"/>
      <w:marRight w:val="0"/>
      <w:marTop w:val="0"/>
      <w:marBottom w:val="0"/>
      <w:divBdr>
        <w:top w:val="none" w:sz="0" w:space="0" w:color="auto"/>
        <w:left w:val="none" w:sz="0" w:space="0" w:color="auto"/>
        <w:bottom w:val="none" w:sz="0" w:space="0" w:color="auto"/>
        <w:right w:val="none" w:sz="0" w:space="0" w:color="auto"/>
      </w:divBdr>
    </w:div>
    <w:div w:id="147719308">
      <w:bodyDiv w:val="1"/>
      <w:marLeft w:val="0"/>
      <w:marRight w:val="0"/>
      <w:marTop w:val="0"/>
      <w:marBottom w:val="0"/>
      <w:divBdr>
        <w:top w:val="none" w:sz="0" w:space="0" w:color="auto"/>
        <w:left w:val="none" w:sz="0" w:space="0" w:color="auto"/>
        <w:bottom w:val="none" w:sz="0" w:space="0" w:color="auto"/>
        <w:right w:val="none" w:sz="0" w:space="0" w:color="auto"/>
      </w:divBdr>
    </w:div>
    <w:div w:id="233786715">
      <w:bodyDiv w:val="1"/>
      <w:marLeft w:val="0"/>
      <w:marRight w:val="0"/>
      <w:marTop w:val="0"/>
      <w:marBottom w:val="0"/>
      <w:divBdr>
        <w:top w:val="none" w:sz="0" w:space="0" w:color="auto"/>
        <w:left w:val="none" w:sz="0" w:space="0" w:color="auto"/>
        <w:bottom w:val="none" w:sz="0" w:space="0" w:color="auto"/>
        <w:right w:val="none" w:sz="0" w:space="0" w:color="auto"/>
      </w:divBdr>
    </w:div>
    <w:div w:id="272203524">
      <w:bodyDiv w:val="1"/>
      <w:marLeft w:val="0"/>
      <w:marRight w:val="0"/>
      <w:marTop w:val="0"/>
      <w:marBottom w:val="0"/>
      <w:divBdr>
        <w:top w:val="none" w:sz="0" w:space="0" w:color="auto"/>
        <w:left w:val="none" w:sz="0" w:space="0" w:color="auto"/>
        <w:bottom w:val="none" w:sz="0" w:space="0" w:color="auto"/>
        <w:right w:val="none" w:sz="0" w:space="0" w:color="auto"/>
      </w:divBdr>
    </w:div>
    <w:div w:id="274139499">
      <w:bodyDiv w:val="1"/>
      <w:marLeft w:val="0"/>
      <w:marRight w:val="0"/>
      <w:marTop w:val="0"/>
      <w:marBottom w:val="0"/>
      <w:divBdr>
        <w:top w:val="none" w:sz="0" w:space="0" w:color="auto"/>
        <w:left w:val="none" w:sz="0" w:space="0" w:color="auto"/>
        <w:bottom w:val="none" w:sz="0" w:space="0" w:color="auto"/>
        <w:right w:val="none" w:sz="0" w:space="0" w:color="auto"/>
      </w:divBdr>
    </w:div>
    <w:div w:id="355499846">
      <w:bodyDiv w:val="1"/>
      <w:marLeft w:val="0"/>
      <w:marRight w:val="0"/>
      <w:marTop w:val="0"/>
      <w:marBottom w:val="0"/>
      <w:divBdr>
        <w:top w:val="none" w:sz="0" w:space="0" w:color="auto"/>
        <w:left w:val="none" w:sz="0" w:space="0" w:color="auto"/>
        <w:bottom w:val="none" w:sz="0" w:space="0" w:color="auto"/>
        <w:right w:val="none" w:sz="0" w:space="0" w:color="auto"/>
      </w:divBdr>
    </w:div>
    <w:div w:id="355691027">
      <w:bodyDiv w:val="1"/>
      <w:marLeft w:val="0"/>
      <w:marRight w:val="0"/>
      <w:marTop w:val="0"/>
      <w:marBottom w:val="0"/>
      <w:divBdr>
        <w:top w:val="none" w:sz="0" w:space="0" w:color="auto"/>
        <w:left w:val="none" w:sz="0" w:space="0" w:color="auto"/>
        <w:bottom w:val="none" w:sz="0" w:space="0" w:color="auto"/>
        <w:right w:val="none" w:sz="0" w:space="0" w:color="auto"/>
      </w:divBdr>
    </w:div>
    <w:div w:id="369499331">
      <w:bodyDiv w:val="1"/>
      <w:marLeft w:val="0"/>
      <w:marRight w:val="0"/>
      <w:marTop w:val="0"/>
      <w:marBottom w:val="0"/>
      <w:divBdr>
        <w:top w:val="none" w:sz="0" w:space="0" w:color="auto"/>
        <w:left w:val="none" w:sz="0" w:space="0" w:color="auto"/>
        <w:bottom w:val="none" w:sz="0" w:space="0" w:color="auto"/>
        <w:right w:val="none" w:sz="0" w:space="0" w:color="auto"/>
      </w:divBdr>
    </w:div>
    <w:div w:id="504248545">
      <w:bodyDiv w:val="1"/>
      <w:marLeft w:val="0"/>
      <w:marRight w:val="0"/>
      <w:marTop w:val="0"/>
      <w:marBottom w:val="0"/>
      <w:divBdr>
        <w:top w:val="none" w:sz="0" w:space="0" w:color="auto"/>
        <w:left w:val="none" w:sz="0" w:space="0" w:color="auto"/>
        <w:bottom w:val="none" w:sz="0" w:space="0" w:color="auto"/>
        <w:right w:val="none" w:sz="0" w:space="0" w:color="auto"/>
      </w:divBdr>
    </w:div>
    <w:div w:id="596250356">
      <w:bodyDiv w:val="1"/>
      <w:marLeft w:val="0"/>
      <w:marRight w:val="0"/>
      <w:marTop w:val="0"/>
      <w:marBottom w:val="0"/>
      <w:divBdr>
        <w:top w:val="none" w:sz="0" w:space="0" w:color="auto"/>
        <w:left w:val="none" w:sz="0" w:space="0" w:color="auto"/>
        <w:bottom w:val="none" w:sz="0" w:space="0" w:color="auto"/>
        <w:right w:val="none" w:sz="0" w:space="0" w:color="auto"/>
      </w:divBdr>
    </w:div>
    <w:div w:id="615327590">
      <w:bodyDiv w:val="1"/>
      <w:marLeft w:val="0"/>
      <w:marRight w:val="0"/>
      <w:marTop w:val="0"/>
      <w:marBottom w:val="0"/>
      <w:divBdr>
        <w:top w:val="none" w:sz="0" w:space="0" w:color="auto"/>
        <w:left w:val="none" w:sz="0" w:space="0" w:color="auto"/>
        <w:bottom w:val="none" w:sz="0" w:space="0" w:color="auto"/>
        <w:right w:val="none" w:sz="0" w:space="0" w:color="auto"/>
      </w:divBdr>
    </w:div>
    <w:div w:id="747844155">
      <w:bodyDiv w:val="1"/>
      <w:marLeft w:val="0"/>
      <w:marRight w:val="0"/>
      <w:marTop w:val="0"/>
      <w:marBottom w:val="0"/>
      <w:divBdr>
        <w:top w:val="none" w:sz="0" w:space="0" w:color="auto"/>
        <w:left w:val="none" w:sz="0" w:space="0" w:color="auto"/>
        <w:bottom w:val="none" w:sz="0" w:space="0" w:color="auto"/>
        <w:right w:val="none" w:sz="0" w:space="0" w:color="auto"/>
      </w:divBdr>
    </w:div>
    <w:div w:id="804353279">
      <w:bodyDiv w:val="1"/>
      <w:marLeft w:val="0"/>
      <w:marRight w:val="0"/>
      <w:marTop w:val="0"/>
      <w:marBottom w:val="0"/>
      <w:divBdr>
        <w:top w:val="none" w:sz="0" w:space="0" w:color="auto"/>
        <w:left w:val="none" w:sz="0" w:space="0" w:color="auto"/>
        <w:bottom w:val="none" w:sz="0" w:space="0" w:color="auto"/>
        <w:right w:val="none" w:sz="0" w:space="0" w:color="auto"/>
      </w:divBdr>
    </w:div>
    <w:div w:id="885725006">
      <w:bodyDiv w:val="1"/>
      <w:marLeft w:val="0"/>
      <w:marRight w:val="0"/>
      <w:marTop w:val="0"/>
      <w:marBottom w:val="0"/>
      <w:divBdr>
        <w:top w:val="none" w:sz="0" w:space="0" w:color="auto"/>
        <w:left w:val="none" w:sz="0" w:space="0" w:color="auto"/>
        <w:bottom w:val="none" w:sz="0" w:space="0" w:color="auto"/>
        <w:right w:val="none" w:sz="0" w:space="0" w:color="auto"/>
      </w:divBdr>
    </w:div>
    <w:div w:id="893076563">
      <w:bodyDiv w:val="1"/>
      <w:marLeft w:val="0"/>
      <w:marRight w:val="0"/>
      <w:marTop w:val="0"/>
      <w:marBottom w:val="0"/>
      <w:divBdr>
        <w:top w:val="none" w:sz="0" w:space="0" w:color="auto"/>
        <w:left w:val="none" w:sz="0" w:space="0" w:color="auto"/>
        <w:bottom w:val="none" w:sz="0" w:space="0" w:color="auto"/>
        <w:right w:val="none" w:sz="0" w:space="0" w:color="auto"/>
      </w:divBdr>
    </w:div>
    <w:div w:id="901713610">
      <w:bodyDiv w:val="1"/>
      <w:marLeft w:val="0"/>
      <w:marRight w:val="0"/>
      <w:marTop w:val="0"/>
      <w:marBottom w:val="0"/>
      <w:divBdr>
        <w:top w:val="none" w:sz="0" w:space="0" w:color="auto"/>
        <w:left w:val="none" w:sz="0" w:space="0" w:color="auto"/>
        <w:bottom w:val="none" w:sz="0" w:space="0" w:color="auto"/>
        <w:right w:val="none" w:sz="0" w:space="0" w:color="auto"/>
      </w:divBdr>
    </w:div>
    <w:div w:id="906497253">
      <w:bodyDiv w:val="1"/>
      <w:marLeft w:val="0"/>
      <w:marRight w:val="0"/>
      <w:marTop w:val="0"/>
      <w:marBottom w:val="0"/>
      <w:divBdr>
        <w:top w:val="none" w:sz="0" w:space="0" w:color="auto"/>
        <w:left w:val="none" w:sz="0" w:space="0" w:color="auto"/>
        <w:bottom w:val="none" w:sz="0" w:space="0" w:color="auto"/>
        <w:right w:val="none" w:sz="0" w:space="0" w:color="auto"/>
      </w:divBdr>
    </w:div>
    <w:div w:id="913516797">
      <w:bodyDiv w:val="1"/>
      <w:marLeft w:val="0"/>
      <w:marRight w:val="0"/>
      <w:marTop w:val="0"/>
      <w:marBottom w:val="0"/>
      <w:divBdr>
        <w:top w:val="none" w:sz="0" w:space="0" w:color="auto"/>
        <w:left w:val="none" w:sz="0" w:space="0" w:color="auto"/>
        <w:bottom w:val="none" w:sz="0" w:space="0" w:color="auto"/>
        <w:right w:val="none" w:sz="0" w:space="0" w:color="auto"/>
      </w:divBdr>
    </w:div>
    <w:div w:id="1003554261">
      <w:bodyDiv w:val="1"/>
      <w:marLeft w:val="0"/>
      <w:marRight w:val="0"/>
      <w:marTop w:val="0"/>
      <w:marBottom w:val="0"/>
      <w:divBdr>
        <w:top w:val="none" w:sz="0" w:space="0" w:color="auto"/>
        <w:left w:val="none" w:sz="0" w:space="0" w:color="auto"/>
        <w:bottom w:val="none" w:sz="0" w:space="0" w:color="auto"/>
        <w:right w:val="none" w:sz="0" w:space="0" w:color="auto"/>
      </w:divBdr>
    </w:div>
    <w:div w:id="1011683126">
      <w:bodyDiv w:val="1"/>
      <w:marLeft w:val="0"/>
      <w:marRight w:val="0"/>
      <w:marTop w:val="0"/>
      <w:marBottom w:val="0"/>
      <w:divBdr>
        <w:top w:val="none" w:sz="0" w:space="0" w:color="auto"/>
        <w:left w:val="none" w:sz="0" w:space="0" w:color="auto"/>
        <w:bottom w:val="none" w:sz="0" w:space="0" w:color="auto"/>
        <w:right w:val="none" w:sz="0" w:space="0" w:color="auto"/>
      </w:divBdr>
    </w:div>
    <w:div w:id="1104493350">
      <w:bodyDiv w:val="1"/>
      <w:marLeft w:val="0"/>
      <w:marRight w:val="0"/>
      <w:marTop w:val="0"/>
      <w:marBottom w:val="0"/>
      <w:divBdr>
        <w:top w:val="none" w:sz="0" w:space="0" w:color="auto"/>
        <w:left w:val="none" w:sz="0" w:space="0" w:color="auto"/>
        <w:bottom w:val="none" w:sz="0" w:space="0" w:color="auto"/>
        <w:right w:val="none" w:sz="0" w:space="0" w:color="auto"/>
      </w:divBdr>
    </w:div>
    <w:div w:id="1119375275">
      <w:bodyDiv w:val="1"/>
      <w:marLeft w:val="0"/>
      <w:marRight w:val="0"/>
      <w:marTop w:val="0"/>
      <w:marBottom w:val="0"/>
      <w:divBdr>
        <w:top w:val="none" w:sz="0" w:space="0" w:color="auto"/>
        <w:left w:val="none" w:sz="0" w:space="0" w:color="auto"/>
        <w:bottom w:val="none" w:sz="0" w:space="0" w:color="auto"/>
        <w:right w:val="none" w:sz="0" w:space="0" w:color="auto"/>
      </w:divBdr>
    </w:div>
    <w:div w:id="1253734739">
      <w:bodyDiv w:val="1"/>
      <w:marLeft w:val="0"/>
      <w:marRight w:val="0"/>
      <w:marTop w:val="0"/>
      <w:marBottom w:val="0"/>
      <w:divBdr>
        <w:top w:val="none" w:sz="0" w:space="0" w:color="auto"/>
        <w:left w:val="none" w:sz="0" w:space="0" w:color="auto"/>
        <w:bottom w:val="none" w:sz="0" w:space="0" w:color="auto"/>
        <w:right w:val="none" w:sz="0" w:space="0" w:color="auto"/>
      </w:divBdr>
    </w:div>
    <w:div w:id="1289164617">
      <w:bodyDiv w:val="1"/>
      <w:marLeft w:val="0"/>
      <w:marRight w:val="0"/>
      <w:marTop w:val="0"/>
      <w:marBottom w:val="0"/>
      <w:divBdr>
        <w:top w:val="none" w:sz="0" w:space="0" w:color="auto"/>
        <w:left w:val="none" w:sz="0" w:space="0" w:color="auto"/>
        <w:bottom w:val="none" w:sz="0" w:space="0" w:color="auto"/>
        <w:right w:val="none" w:sz="0" w:space="0" w:color="auto"/>
      </w:divBdr>
    </w:div>
    <w:div w:id="1328749003">
      <w:bodyDiv w:val="1"/>
      <w:marLeft w:val="0"/>
      <w:marRight w:val="0"/>
      <w:marTop w:val="0"/>
      <w:marBottom w:val="0"/>
      <w:divBdr>
        <w:top w:val="none" w:sz="0" w:space="0" w:color="auto"/>
        <w:left w:val="none" w:sz="0" w:space="0" w:color="auto"/>
        <w:bottom w:val="none" w:sz="0" w:space="0" w:color="auto"/>
        <w:right w:val="none" w:sz="0" w:space="0" w:color="auto"/>
      </w:divBdr>
    </w:div>
    <w:div w:id="1566834852">
      <w:bodyDiv w:val="1"/>
      <w:marLeft w:val="0"/>
      <w:marRight w:val="0"/>
      <w:marTop w:val="0"/>
      <w:marBottom w:val="0"/>
      <w:divBdr>
        <w:top w:val="none" w:sz="0" w:space="0" w:color="auto"/>
        <w:left w:val="none" w:sz="0" w:space="0" w:color="auto"/>
        <w:bottom w:val="none" w:sz="0" w:space="0" w:color="auto"/>
        <w:right w:val="none" w:sz="0" w:space="0" w:color="auto"/>
      </w:divBdr>
    </w:div>
    <w:div w:id="1604535558">
      <w:bodyDiv w:val="1"/>
      <w:marLeft w:val="0"/>
      <w:marRight w:val="0"/>
      <w:marTop w:val="0"/>
      <w:marBottom w:val="0"/>
      <w:divBdr>
        <w:top w:val="none" w:sz="0" w:space="0" w:color="auto"/>
        <w:left w:val="none" w:sz="0" w:space="0" w:color="auto"/>
        <w:bottom w:val="none" w:sz="0" w:space="0" w:color="auto"/>
        <w:right w:val="none" w:sz="0" w:space="0" w:color="auto"/>
      </w:divBdr>
    </w:div>
    <w:div w:id="1620339216">
      <w:bodyDiv w:val="1"/>
      <w:marLeft w:val="0"/>
      <w:marRight w:val="0"/>
      <w:marTop w:val="0"/>
      <w:marBottom w:val="0"/>
      <w:divBdr>
        <w:top w:val="none" w:sz="0" w:space="0" w:color="auto"/>
        <w:left w:val="none" w:sz="0" w:space="0" w:color="auto"/>
        <w:bottom w:val="none" w:sz="0" w:space="0" w:color="auto"/>
        <w:right w:val="none" w:sz="0" w:space="0" w:color="auto"/>
      </w:divBdr>
    </w:div>
    <w:div w:id="1643462856">
      <w:bodyDiv w:val="1"/>
      <w:marLeft w:val="0"/>
      <w:marRight w:val="0"/>
      <w:marTop w:val="0"/>
      <w:marBottom w:val="0"/>
      <w:divBdr>
        <w:top w:val="none" w:sz="0" w:space="0" w:color="auto"/>
        <w:left w:val="none" w:sz="0" w:space="0" w:color="auto"/>
        <w:bottom w:val="none" w:sz="0" w:space="0" w:color="auto"/>
        <w:right w:val="none" w:sz="0" w:space="0" w:color="auto"/>
      </w:divBdr>
    </w:div>
    <w:div w:id="1720933445">
      <w:bodyDiv w:val="1"/>
      <w:marLeft w:val="0"/>
      <w:marRight w:val="0"/>
      <w:marTop w:val="0"/>
      <w:marBottom w:val="0"/>
      <w:divBdr>
        <w:top w:val="none" w:sz="0" w:space="0" w:color="auto"/>
        <w:left w:val="none" w:sz="0" w:space="0" w:color="auto"/>
        <w:bottom w:val="none" w:sz="0" w:space="0" w:color="auto"/>
        <w:right w:val="none" w:sz="0" w:space="0" w:color="auto"/>
      </w:divBdr>
    </w:div>
    <w:div w:id="1737430494">
      <w:bodyDiv w:val="1"/>
      <w:marLeft w:val="0"/>
      <w:marRight w:val="0"/>
      <w:marTop w:val="0"/>
      <w:marBottom w:val="0"/>
      <w:divBdr>
        <w:top w:val="none" w:sz="0" w:space="0" w:color="auto"/>
        <w:left w:val="none" w:sz="0" w:space="0" w:color="auto"/>
        <w:bottom w:val="none" w:sz="0" w:space="0" w:color="auto"/>
        <w:right w:val="none" w:sz="0" w:space="0" w:color="auto"/>
      </w:divBdr>
    </w:div>
    <w:div w:id="1738094762">
      <w:bodyDiv w:val="1"/>
      <w:marLeft w:val="0"/>
      <w:marRight w:val="0"/>
      <w:marTop w:val="0"/>
      <w:marBottom w:val="0"/>
      <w:divBdr>
        <w:top w:val="none" w:sz="0" w:space="0" w:color="auto"/>
        <w:left w:val="none" w:sz="0" w:space="0" w:color="auto"/>
        <w:bottom w:val="none" w:sz="0" w:space="0" w:color="auto"/>
        <w:right w:val="none" w:sz="0" w:space="0" w:color="auto"/>
      </w:divBdr>
    </w:div>
    <w:div w:id="1751855473">
      <w:bodyDiv w:val="1"/>
      <w:marLeft w:val="0"/>
      <w:marRight w:val="0"/>
      <w:marTop w:val="0"/>
      <w:marBottom w:val="0"/>
      <w:divBdr>
        <w:top w:val="none" w:sz="0" w:space="0" w:color="auto"/>
        <w:left w:val="none" w:sz="0" w:space="0" w:color="auto"/>
        <w:bottom w:val="none" w:sz="0" w:space="0" w:color="auto"/>
        <w:right w:val="none" w:sz="0" w:space="0" w:color="auto"/>
      </w:divBdr>
    </w:div>
    <w:div w:id="1967275739">
      <w:bodyDiv w:val="1"/>
      <w:marLeft w:val="0"/>
      <w:marRight w:val="0"/>
      <w:marTop w:val="0"/>
      <w:marBottom w:val="0"/>
      <w:divBdr>
        <w:top w:val="none" w:sz="0" w:space="0" w:color="auto"/>
        <w:left w:val="none" w:sz="0" w:space="0" w:color="auto"/>
        <w:bottom w:val="none" w:sz="0" w:space="0" w:color="auto"/>
        <w:right w:val="none" w:sz="0" w:space="0" w:color="auto"/>
      </w:divBdr>
    </w:div>
    <w:div w:id="1984964473">
      <w:bodyDiv w:val="1"/>
      <w:marLeft w:val="0"/>
      <w:marRight w:val="0"/>
      <w:marTop w:val="0"/>
      <w:marBottom w:val="0"/>
      <w:divBdr>
        <w:top w:val="none" w:sz="0" w:space="0" w:color="auto"/>
        <w:left w:val="none" w:sz="0" w:space="0" w:color="auto"/>
        <w:bottom w:val="none" w:sz="0" w:space="0" w:color="auto"/>
        <w:right w:val="none" w:sz="0" w:space="0" w:color="auto"/>
      </w:divBdr>
      <w:divsChild>
        <w:div w:id="1614169891">
          <w:marLeft w:val="0"/>
          <w:marRight w:val="0"/>
          <w:marTop w:val="0"/>
          <w:marBottom w:val="0"/>
          <w:divBdr>
            <w:top w:val="none" w:sz="0" w:space="0" w:color="auto"/>
            <w:left w:val="none" w:sz="0" w:space="0" w:color="auto"/>
            <w:bottom w:val="none" w:sz="0" w:space="0" w:color="auto"/>
            <w:right w:val="none" w:sz="0" w:space="0" w:color="auto"/>
          </w:divBdr>
          <w:divsChild>
            <w:div w:id="2012180453">
              <w:marLeft w:val="0"/>
              <w:marRight w:val="0"/>
              <w:marTop w:val="0"/>
              <w:marBottom w:val="0"/>
              <w:divBdr>
                <w:top w:val="none" w:sz="0" w:space="0" w:color="auto"/>
                <w:left w:val="none" w:sz="0" w:space="0" w:color="auto"/>
                <w:bottom w:val="none" w:sz="0" w:space="0" w:color="auto"/>
                <w:right w:val="none" w:sz="0" w:space="0" w:color="auto"/>
              </w:divBdr>
            </w:div>
            <w:div w:id="1167479679">
              <w:marLeft w:val="0"/>
              <w:marRight w:val="0"/>
              <w:marTop w:val="0"/>
              <w:marBottom w:val="0"/>
              <w:divBdr>
                <w:top w:val="none" w:sz="0" w:space="0" w:color="auto"/>
                <w:left w:val="none" w:sz="0" w:space="0" w:color="auto"/>
                <w:bottom w:val="none" w:sz="0" w:space="0" w:color="auto"/>
                <w:right w:val="none" w:sz="0" w:space="0" w:color="auto"/>
              </w:divBdr>
            </w:div>
          </w:divsChild>
        </w:div>
        <w:div w:id="915358067">
          <w:marLeft w:val="0"/>
          <w:marRight w:val="0"/>
          <w:marTop w:val="120"/>
          <w:marBottom w:val="0"/>
          <w:divBdr>
            <w:top w:val="none" w:sz="0" w:space="0" w:color="auto"/>
            <w:left w:val="none" w:sz="0" w:space="0" w:color="auto"/>
            <w:bottom w:val="none" w:sz="0" w:space="0" w:color="auto"/>
            <w:right w:val="none" w:sz="0" w:space="0" w:color="auto"/>
          </w:divBdr>
          <w:divsChild>
            <w:div w:id="7555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6515</Words>
  <Characters>37136</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Bilandžija</dc:creator>
  <cp:keywords/>
  <dc:description/>
  <cp:lastModifiedBy>Ivana Burić</cp:lastModifiedBy>
  <cp:revision>2</cp:revision>
  <cp:lastPrinted>2024-02-28T11:28:00Z</cp:lastPrinted>
  <dcterms:created xsi:type="dcterms:W3CDTF">2024-03-07T10:17:00Z</dcterms:created>
  <dcterms:modified xsi:type="dcterms:W3CDTF">2024-03-07T10:17:00Z</dcterms:modified>
</cp:coreProperties>
</file>